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C" w:rsidRPr="00C243D7" w:rsidRDefault="00D675C2">
      <w:pPr>
        <w:rPr>
          <w:b/>
        </w:rPr>
      </w:pPr>
      <w:r w:rsidRPr="00D675C2">
        <w:drawing>
          <wp:inline distT="0" distB="0" distL="0" distR="0">
            <wp:extent cx="1381123" cy="7334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69" cy="73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3D7">
        <w:rPr>
          <w:b/>
          <w:i/>
          <w:sz w:val="144"/>
          <w:szCs w:val="144"/>
        </w:rPr>
        <w:t xml:space="preserve">   </w:t>
      </w:r>
      <w:r w:rsidR="00C243D7" w:rsidRPr="00C243D7">
        <w:rPr>
          <w:b/>
          <w:i/>
          <w:sz w:val="144"/>
          <w:szCs w:val="144"/>
        </w:rPr>
        <w:t>S</w:t>
      </w:r>
      <w:r w:rsidR="00C243D7">
        <w:rPr>
          <w:b/>
          <w:i/>
          <w:sz w:val="144"/>
          <w:szCs w:val="144"/>
        </w:rPr>
        <w:t xml:space="preserve"> </w:t>
      </w:r>
      <w:r w:rsidR="00C243D7" w:rsidRPr="00C243D7">
        <w:rPr>
          <w:b/>
          <w:i/>
          <w:sz w:val="144"/>
          <w:szCs w:val="144"/>
        </w:rPr>
        <w:t>O</w:t>
      </w:r>
      <w:r w:rsidR="00C243D7">
        <w:rPr>
          <w:b/>
          <w:i/>
          <w:sz w:val="144"/>
          <w:szCs w:val="144"/>
        </w:rPr>
        <w:t xml:space="preserve"> </w:t>
      </w:r>
      <w:r w:rsidR="00C243D7" w:rsidRPr="00C243D7">
        <w:rPr>
          <w:b/>
          <w:i/>
          <w:sz w:val="144"/>
          <w:szCs w:val="144"/>
        </w:rPr>
        <w:t>F</w:t>
      </w:r>
      <w:r w:rsidR="00C243D7">
        <w:rPr>
          <w:b/>
          <w:i/>
          <w:sz w:val="144"/>
          <w:szCs w:val="144"/>
        </w:rPr>
        <w:t xml:space="preserve"> </w:t>
      </w:r>
      <w:r w:rsidR="00C243D7" w:rsidRPr="00C243D7">
        <w:rPr>
          <w:b/>
          <w:i/>
          <w:sz w:val="144"/>
          <w:szCs w:val="144"/>
        </w:rPr>
        <w:t>I</w:t>
      </w:r>
      <w:r w:rsidR="00C243D7">
        <w:rPr>
          <w:b/>
          <w:i/>
          <w:sz w:val="144"/>
          <w:szCs w:val="144"/>
        </w:rPr>
        <w:t xml:space="preserve"> </w:t>
      </w:r>
      <w:r w:rsidR="00C243D7" w:rsidRPr="00C243D7">
        <w:rPr>
          <w:b/>
          <w:i/>
          <w:sz w:val="144"/>
          <w:szCs w:val="144"/>
        </w:rPr>
        <w:t>A</w:t>
      </w:r>
    </w:p>
    <w:p w:rsidR="008F1FB0" w:rsidRDefault="008F1FB0" w:rsidP="00D675C2">
      <w:pPr>
        <w:jc w:val="center"/>
        <w:rPr>
          <w:rStyle w:val="hgkelc"/>
          <w:rFonts w:ascii="Arial" w:hAnsi="Arial" w:cs="Arial"/>
          <w:color w:val="040C28"/>
          <w:shd w:val="clear" w:color="auto" w:fill="D3E3FD"/>
        </w:rPr>
      </w:pPr>
      <w:r>
        <w:rPr>
          <w:noProof/>
          <w:lang w:eastAsia="it-IT"/>
        </w:rPr>
        <w:drawing>
          <wp:inline distT="0" distB="0" distL="0" distR="0">
            <wp:extent cx="4644090" cy="2215027"/>
            <wp:effectExtent l="19050" t="0" r="4110" b="0"/>
            <wp:docPr id="4" name="Immagine 4" descr="https://www.educationtrainingnetwork.com/magazine/wp-content/uploads/2021/05/sfondo-bulgaria-933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cationtrainingnetwork.com/magazine/wp-content/uploads/2021/05/sfondo-bulgaria-933x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74" cy="221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B0" w:rsidRPr="00145170" w:rsidRDefault="004E4322" w:rsidP="00E26AF8">
      <w:pPr>
        <w:jc w:val="center"/>
        <w:rPr>
          <w:rStyle w:val="hgkelc"/>
          <w:rFonts w:cstheme="minorHAnsi"/>
          <w:b/>
          <w:color w:val="040C28"/>
          <w:sz w:val="24"/>
          <w:szCs w:val="24"/>
          <w:shd w:val="clear" w:color="auto" w:fill="D3E3FD"/>
        </w:rPr>
      </w:pPr>
      <w:r w:rsidRPr="00145170">
        <w:rPr>
          <w:rStyle w:val="hgkelc"/>
          <w:rFonts w:cstheme="minorHAnsi"/>
          <w:b/>
          <w:color w:val="040C28"/>
          <w:sz w:val="24"/>
          <w:szCs w:val="24"/>
          <w:shd w:val="clear" w:color="auto" w:fill="D3E3FD"/>
        </w:rPr>
        <w:t>DAL 24 AL 27 GIUGNO 2024</w:t>
      </w:r>
    </w:p>
    <w:p w:rsidR="004F4007" w:rsidRPr="005A42D9" w:rsidRDefault="00EC226B" w:rsidP="000E6FC3">
      <w:pPr>
        <w:jc w:val="both"/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</w:pPr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D3E3FD"/>
        </w:rPr>
        <w:t>Sofia</w:t>
      </w:r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FFFFFF"/>
        </w:rPr>
        <w:t> è una città da </w:t>
      </w:r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D3E3FD"/>
        </w:rPr>
        <w:t>visitare</w:t>
      </w:r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D3E3FD"/>
        </w:rPr>
        <w:t>perchè</w:t>
      </w:r>
      <w:proofErr w:type="spellEnd"/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D3E3FD"/>
        </w:rPr>
        <w:t xml:space="preserve"> </w:t>
      </w:r>
      <w:r w:rsidRPr="005A42D9">
        <w:rPr>
          <w:rStyle w:val="hgkelc"/>
          <w:rFonts w:cstheme="minorHAnsi"/>
          <w:color w:val="000000" w:themeColor="text1"/>
          <w:sz w:val="24"/>
          <w:szCs w:val="24"/>
          <w:shd w:val="clear" w:color="auto" w:fill="FFFFFF"/>
        </w:rPr>
        <w:t>la sua posizione tra oriente e occidente si riversa nelle sue architetture, nella sua musica, nel suo folklore, nel sorriso dei suoi abitanti, nei libri esposti sulle bancarelle dei mercati.</w:t>
      </w:r>
      <w:r w:rsidR="00F02E87">
        <w:rPr>
          <w:rStyle w:val="hgkelc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193A" w:rsidRPr="005A42D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C</w:t>
      </w:r>
      <w:r w:rsidR="004F4007" w:rsidRPr="005A42D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i sono</w:t>
      </w:r>
      <w:r w:rsidR="00E26AF8" w:rsidRPr="005A42D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infatti </w:t>
      </w:r>
      <w:r w:rsidR="004F4007" w:rsidRPr="005A42D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 xml:space="preserve"> tantissime gallerie d’arte e musei, ristoranti raffinati, locali dove gustare una birra e ascoltare musica dal vivo</w:t>
      </w:r>
      <w:r w:rsidR="004F4007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. </w:t>
      </w:r>
      <w:r w:rsidR="00E26AF8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D</w:t>
      </w:r>
      <w:r w:rsidR="004F4007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opo un lungo periodo di governi filo-sovietici </w:t>
      </w:r>
      <w:r w:rsidR="00E26AF8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sta</w:t>
      </w:r>
      <w:r w:rsidR="0031152A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ora cercando </w:t>
      </w:r>
      <w:r w:rsidR="00E26AF8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una timida ripresa </w:t>
      </w:r>
      <w:r w:rsidR="0031152A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e </w:t>
      </w:r>
      <w:r w:rsidR="00E26AF8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si sta aprendo al mondo: p</w:t>
      </w:r>
      <w:r w:rsidR="004F4007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rima che diventi una meta del turismo di massa, quindi, rimane ancora un </w:t>
      </w:r>
      <w:r w:rsidR="004F4007" w:rsidRPr="005A42D9">
        <w:rPr>
          <w:rFonts w:cstheme="minorHAnsi"/>
          <w:bCs/>
          <w:color w:val="000000" w:themeColor="text1"/>
          <w:sz w:val="24"/>
          <w:szCs w:val="24"/>
          <w:bdr w:val="none" w:sz="0" w:space="0" w:color="auto" w:frame="1"/>
        </w:rPr>
        <w:t>piccolo scrigno incantato </w:t>
      </w:r>
      <w:r w:rsidR="004F4007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da godersi in lungo e in largo</w:t>
      </w:r>
      <w:r w:rsidR="00B5193A" w:rsidRPr="005A42D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!</w:t>
      </w:r>
    </w:p>
    <w:p w:rsidR="00D84F1D" w:rsidRPr="005A42D9" w:rsidRDefault="00D84F1D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D84F1D" w:rsidRPr="00145170" w:rsidRDefault="00D84F1D" w:rsidP="003B49F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</w:pPr>
      <w:r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 xml:space="preserve">QUOTA INDIVIDUALE </w:t>
      </w:r>
      <w:proofErr w:type="spellStart"/>
      <w:r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DI</w:t>
      </w:r>
      <w:proofErr w:type="spellEnd"/>
      <w:r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 xml:space="preserve"> PARTECIPAZIONE:</w:t>
      </w:r>
      <w:r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ab/>
      </w:r>
      <w:r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ab/>
      </w:r>
      <w:r w:rsidR="00F02E87"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ab/>
      </w:r>
      <w:r w:rsidRPr="00145170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EURO 390,00</w:t>
      </w:r>
    </w:p>
    <w:p w:rsid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  <w:t>La quota di partecipazione comprende:</w:t>
      </w:r>
    </w:p>
    <w:p w:rsid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Volo diretto Bergamo/Sofia con compagnia </w:t>
      </w:r>
      <w:proofErr w:type="spellStart"/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low-cost</w:t>
      </w:r>
      <w:proofErr w:type="spellEnd"/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Ryanair*</w:t>
      </w:r>
      <w:proofErr w:type="spellEnd"/>
      <w:r w:rsidR="007A50BA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(a: ore 17,30 – r: ore 23,00)</w:t>
      </w:r>
    </w:p>
    <w:p w:rsid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Piccolo bagaglio a mano cm  e grande bagaglio a mano</w:t>
      </w:r>
    </w:p>
    <w:p w:rsidR="003B49F8" w:rsidRDefault="003B49F8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Transfer da/per aeroporto</w:t>
      </w:r>
    </w:p>
    <w:p w:rsid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N. 3 notti in hotel cat. 4 **** con trattamento di pernottamento e prima colazione</w:t>
      </w:r>
    </w:p>
    <w:p w:rsidR="00F02E87" w:rsidRP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Assicurazione Medico Bagaglio Annullamento</w:t>
      </w:r>
    </w:p>
    <w:p w:rsidR="00F02E87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E205DD" w:rsidRDefault="00E205DD" w:rsidP="00E205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Quotazioni effettuate in base alle tariffe in vigore al 28 marzo, soggette a variazione. All'atto della prenotazione  è richiesto un acconto di euro 200,00. Versamento saldo entro il 15 Maggio. Necessario </w:t>
      </w:r>
      <w:r w:rsidRPr="00F605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documento in corso di validità: CARTA D'IDENTITA' o </w:t>
      </w:r>
      <w:r w:rsidRPr="00F6055F">
        <w:rPr>
          <w:b/>
          <w:sz w:val="24"/>
          <w:szCs w:val="24"/>
        </w:rPr>
        <w:t>PASSAPORTO</w:t>
      </w:r>
    </w:p>
    <w:p w:rsidR="00F02E87" w:rsidRPr="005A42D9" w:rsidRDefault="00F02E87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:rsidR="00D84F1D" w:rsidRPr="007A50BA" w:rsidRDefault="007A50BA" w:rsidP="007A50B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A50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* leggere attentamente le condizioni sul sito www.ryanair.com</w:t>
      </w:r>
    </w:p>
    <w:p w:rsidR="00D84F1D" w:rsidRPr="00D84F1D" w:rsidRDefault="00D84F1D" w:rsidP="004F400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84848"/>
        </w:rPr>
      </w:pPr>
    </w:p>
    <w:p w:rsidR="007B75FB" w:rsidRDefault="007B75FB" w:rsidP="007B75FB">
      <w:pPr>
        <w:pStyle w:val="normal"/>
        <w:jc w:val="center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IL VIAGGIATORE INCONSUETO – Via Mazzini 1/B – 29015 CASTEL SAN GIOVANNI (PC)</w:t>
      </w:r>
    </w:p>
    <w:p w:rsidR="00EC226B" w:rsidRDefault="007B75FB" w:rsidP="00F76581">
      <w:pPr>
        <w:pStyle w:val="normal"/>
        <w:jc w:val="center"/>
      </w:pPr>
      <w:r>
        <w:rPr>
          <w:b/>
          <w:color w:val="FFC000"/>
          <w:sz w:val="24"/>
          <w:szCs w:val="24"/>
        </w:rPr>
        <w:t>Tel. 0523.843698  – E-mail: info@ilviaggiatoreinconsueto.it</w:t>
      </w:r>
    </w:p>
    <w:sectPr w:rsidR="00EC226B" w:rsidSect="00B70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26B"/>
    <w:rsid w:val="000E45B1"/>
    <w:rsid w:val="000E6FC3"/>
    <w:rsid w:val="00145170"/>
    <w:rsid w:val="0031152A"/>
    <w:rsid w:val="003B49F8"/>
    <w:rsid w:val="004E4322"/>
    <w:rsid w:val="004F4007"/>
    <w:rsid w:val="00551659"/>
    <w:rsid w:val="005A42D9"/>
    <w:rsid w:val="007A50BA"/>
    <w:rsid w:val="007B75FB"/>
    <w:rsid w:val="007D1E8E"/>
    <w:rsid w:val="008F1FB0"/>
    <w:rsid w:val="00B5193A"/>
    <w:rsid w:val="00B7084D"/>
    <w:rsid w:val="00C243D7"/>
    <w:rsid w:val="00D675C2"/>
    <w:rsid w:val="00D84F1D"/>
    <w:rsid w:val="00DA19E2"/>
    <w:rsid w:val="00E205DD"/>
    <w:rsid w:val="00E26AF8"/>
    <w:rsid w:val="00EA7C87"/>
    <w:rsid w:val="00EC226B"/>
    <w:rsid w:val="00F02E87"/>
    <w:rsid w:val="00F7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EC226B"/>
  </w:style>
  <w:style w:type="character" w:customStyle="1" w:styleId="kx21rb">
    <w:name w:val="kx21rb"/>
    <w:basedOn w:val="Carpredefinitoparagrafo"/>
    <w:rsid w:val="00EC226B"/>
  </w:style>
  <w:style w:type="paragraph" w:styleId="NormaleWeb">
    <w:name w:val="Normal (Web)"/>
    <w:basedOn w:val="Normale"/>
    <w:uiPriority w:val="99"/>
    <w:semiHidden/>
    <w:unhideWhenUsed/>
    <w:rsid w:val="004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FB0"/>
    <w:rPr>
      <w:rFonts w:ascii="Tahoma" w:hAnsi="Tahoma" w:cs="Tahoma"/>
      <w:sz w:val="16"/>
      <w:szCs w:val="16"/>
    </w:rPr>
  </w:style>
  <w:style w:type="paragraph" w:customStyle="1" w:styleId="normal">
    <w:name w:val="normal"/>
    <w:rsid w:val="007B75FB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23</cp:revision>
  <dcterms:created xsi:type="dcterms:W3CDTF">2024-03-29T17:53:00Z</dcterms:created>
  <dcterms:modified xsi:type="dcterms:W3CDTF">2024-03-30T11:13:00Z</dcterms:modified>
</cp:coreProperties>
</file>