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774" w:type="dxa"/>
        <w:tblInd w:w="-426" w:type="dxa"/>
        <w:tblLook w:val="04A0"/>
      </w:tblPr>
      <w:tblGrid>
        <w:gridCol w:w="4962"/>
        <w:gridCol w:w="5812"/>
      </w:tblGrid>
      <w:tr w:rsidR="00720EF7" w:rsidTr="002062C1">
        <w:trPr>
          <w:trHeight w:val="387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062C1" w:rsidRDefault="00720EF7" w:rsidP="00C12C56">
            <w:pPr>
              <w:ind w:right="-427"/>
              <w:rPr>
                <w:rFonts w:ascii="Forte" w:hAnsi="Forte"/>
                <w:b/>
                <w:color w:val="FF2525"/>
                <w:sz w:val="64"/>
                <w:szCs w:val="64"/>
                <w:lang w:val="en-GB"/>
              </w:rPr>
            </w:pPr>
            <w:r>
              <w:rPr>
                <w:rFonts w:ascii="Forte" w:hAnsi="Forte"/>
                <w:b/>
                <w:noProof/>
                <w:color w:val="FF2525"/>
                <w:sz w:val="64"/>
                <w:szCs w:val="64"/>
                <w:lang w:eastAsia="it-IT"/>
              </w:rPr>
              <w:drawing>
                <wp:inline distT="0" distB="0" distL="0" distR="0">
                  <wp:extent cx="1054100" cy="681819"/>
                  <wp:effectExtent l="0" t="0" r="0" b="4445"/>
                  <wp:docPr id="31498058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980589" name="Immagine 31498058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15" cy="702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0EF7" w:rsidRDefault="00427B41" w:rsidP="00C12C56">
            <w:pPr>
              <w:ind w:right="-427"/>
              <w:rPr>
                <w:rFonts w:ascii="Forte" w:hAnsi="Forte"/>
                <w:b/>
                <w:color w:val="FF2525"/>
                <w:sz w:val="64"/>
                <w:szCs w:val="64"/>
                <w:lang w:val="en-GB"/>
              </w:rPr>
            </w:pPr>
            <w:r>
              <w:rPr>
                <w:rFonts w:ascii="Forte" w:hAnsi="Forte"/>
                <w:b/>
                <w:noProof/>
                <w:color w:val="FF2525"/>
                <w:sz w:val="64"/>
                <w:szCs w:val="64"/>
                <w:lang w:eastAsia="it-IT"/>
              </w:rPr>
              <w:t xml:space="preserve">         </w:t>
            </w:r>
            <w:r w:rsidR="00720EF7">
              <w:rPr>
                <w:rFonts w:ascii="Forte" w:hAnsi="Forte"/>
                <w:b/>
                <w:noProof/>
                <w:color w:val="FF2525"/>
                <w:sz w:val="64"/>
                <w:szCs w:val="64"/>
                <w:lang w:eastAsia="it-IT"/>
              </w:rPr>
              <w:drawing>
                <wp:inline distT="0" distB="0" distL="0" distR="0">
                  <wp:extent cx="2435717" cy="2189480"/>
                  <wp:effectExtent l="19050" t="0" r="2683" b="0"/>
                  <wp:docPr id="78309894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098943" name="Immagine 78309894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275" cy="2210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80B03" w:rsidRDefault="00720EF7" w:rsidP="003B27CD">
            <w:pPr>
              <w:spacing w:line="240" w:lineRule="atLeast"/>
              <w:ind w:right="-425"/>
              <w:rPr>
                <w:rFonts w:ascii="Chiller" w:hAnsi="Chiller"/>
                <w:b/>
                <w:color w:val="FF0000"/>
                <w:sz w:val="96"/>
                <w:szCs w:val="96"/>
              </w:rPr>
            </w:pPr>
            <w:r w:rsidRPr="00720EF7">
              <w:rPr>
                <w:rFonts w:ascii="Chiller" w:hAnsi="Chiller"/>
                <w:b/>
                <w:color w:val="FF0000"/>
                <w:sz w:val="96"/>
                <w:szCs w:val="96"/>
              </w:rPr>
              <w:t xml:space="preserve">   </w:t>
            </w:r>
          </w:p>
          <w:p w:rsidR="002062C1" w:rsidRPr="00B17BEC" w:rsidRDefault="002062C1" w:rsidP="00280B03">
            <w:pPr>
              <w:spacing w:line="240" w:lineRule="atLeast"/>
              <w:ind w:right="-425"/>
              <w:jc w:val="center"/>
              <w:rPr>
                <w:rFonts w:cstheme="minorHAnsi"/>
                <w:b/>
                <w:i/>
                <w:color w:val="4F6228" w:themeColor="accent3" w:themeShade="80"/>
                <w:sz w:val="96"/>
                <w:szCs w:val="96"/>
              </w:rPr>
            </w:pPr>
            <w:r w:rsidRPr="00B17BEC">
              <w:rPr>
                <w:rFonts w:cstheme="minorHAnsi"/>
                <w:b/>
                <w:i/>
                <w:color w:val="4F6228" w:themeColor="accent3" w:themeShade="80"/>
                <w:sz w:val="96"/>
                <w:szCs w:val="96"/>
              </w:rPr>
              <w:t>NEW YOR</w:t>
            </w:r>
            <w:r w:rsidR="00720EF7" w:rsidRPr="00B17BEC">
              <w:rPr>
                <w:rFonts w:cstheme="minorHAnsi"/>
                <w:b/>
                <w:i/>
                <w:color w:val="4F6228" w:themeColor="accent3" w:themeShade="80"/>
                <w:sz w:val="96"/>
                <w:szCs w:val="96"/>
              </w:rPr>
              <w:t>K</w:t>
            </w:r>
          </w:p>
          <w:p w:rsidR="002062C1" w:rsidRPr="00B17BEC" w:rsidRDefault="00720EF7" w:rsidP="00280B03">
            <w:pPr>
              <w:spacing w:line="240" w:lineRule="atLeast"/>
              <w:ind w:right="-425"/>
              <w:jc w:val="center"/>
              <w:rPr>
                <w:rFonts w:cstheme="minorHAnsi"/>
                <w:b/>
                <w:i/>
                <w:color w:val="4F6228" w:themeColor="accent3" w:themeShade="80"/>
                <w:sz w:val="72"/>
                <w:szCs w:val="72"/>
              </w:rPr>
            </w:pPr>
            <w:r w:rsidRPr="00B17BEC">
              <w:rPr>
                <w:rFonts w:cstheme="minorHAnsi"/>
                <w:b/>
                <w:i/>
                <w:color w:val="4F6228" w:themeColor="accent3" w:themeShade="80"/>
                <w:sz w:val="72"/>
                <w:szCs w:val="72"/>
              </w:rPr>
              <w:t>SUMMER VIBES</w:t>
            </w:r>
          </w:p>
          <w:p w:rsidR="00720EF7" w:rsidRPr="001E1DC1" w:rsidRDefault="00720EF7" w:rsidP="002062C1">
            <w:pPr>
              <w:jc w:val="center"/>
              <w:rPr>
                <w:b/>
                <w:color w:val="4F6228" w:themeColor="accent3" w:themeShade="80"/>
                <w:sz w:val="32"/>
                <w:szCs w:val="32"/>
              </w:rPr>
            </w:pPr>
          </w:p>
          <w:p w:rsidR="002062C1" w:rsidRPr="00427B41" w:rsidRDefault="00B17BEC" w:rsidP="002062C1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 w:rsidRPr="00427B41">
              <w:rPr>
                <w:b/>
                <w:color w:val="4F6228" w:themeColor="accent3" w:themeShade="80"/>
                <w:sz w:val="44"/>
                <w:szCs w:val="44"/>
              </w:rPr>
              <w:t>Dal</w:t>
            </w:r>
            <w:r w:rsidR="00720EF7" w:rsidRPr="00427B41">
              <w:rPr>
                <w:b/>
                <w:color w:val="4F6228" w:themeColor="accent3" w:themeShade="80"/>
                <w:sz w:val="44"/>
                <w:szCs w:val="44"/>
              </w:rPr>
              <w:t xml:space="preserve"> 14</w:t>
            </w:r>
            <w:r w:rsidRPr="00427B41">
              <w:rPr>
                <w:b/>
                <w:color w:val="4F6228" w:themeColor="accent3" w:themeShade="80"/>
                <w:sz w:val="44"/>
                <w:szCs w:val="44"/>
              </w:rPr>
              <w:t xml:space="preserve"> al</w:t>
            </w:r>
            <w:r w:rsidR="00720EF7" w:rsidRPr="00427B41">
              <w:rPr>
                <w:b/>
                <w:color w:val="4F6228" w:themeColor="accent3" w:themeShade="80"/>
                <w:sz w:val="44"/>
                <w:szCs w:val="44"/>
              </w:rPr>
              <w:t xml:space="preserve"> 21</w:t>
            </w:r>
            <w:r w:rsidR="002062C1" w:rsidRPr="00427B41">
              <w:rPr>
                <w:b/>
                <w:color w:val="4F6228" w:themeColor="accent3" w:themeShade="80"/>
                <w:sz w:val="44"/>
                <w:szCs w:val="44"/>
              </w:rPr>
              <w:t xml:space="preserve"> </w:t>
            </w:r>
            <w:r w:rsidR="00720EF7" w:rsidRPr="00427B41">
              <w:rPr>
                <w:b/>
                <w:color w:val="4F6228" w:themeColor="accent3" w:themeShade="80"/>
                <w:sz w:val="44"/>
                <w:szCs w:val="44"/>
              </w:rPr>
              <w:t>agosto</w:t>
            </w:r>
            <w:r w:rsidRPr="00427B41">
              <w:rPr>
                <w:b/>
                <w:color w:val="4F6228" w:themeColor="accent3" w:themeShade="80"/>
                <w:sz w:val="44"/>
                <w:szCs w:val="44"/>
              </w:rPr>
              <w:t xml:space="preserve">  2024</w:t>
            </w:r>
          </w:p>
          <w:p w:rsidR="002062C1" w:rsidRPr="002062C1" w:rsidRDefault="002062C1" w:rsidP="002062C1">
            <w:pPr>
              <w:jc w:val="center"/>
              <w:rPr>
                <w:b/>
                <w:color w:val="FF2929"/>
                <w:sz w:val="32"/>
                <w:szCs w:val="32"/>
              </w:rPr>
            </w:pPr>
            <w:r w:rsidRPr="001E1DC1">
              <w:rPr>
                <w:b/>
                <w:color w:val="4F6228" w:themeColor="accent3" w:themeShade="80"/>
                <w:sz w:val="32"/>
                <w:szCs w:val="32"/>
              </w:rPr>
              <w:t>8 giorni / 7 notti</w:t>
            </w:r>
          </w:p>
        </w:tc>
      </w:tr>
    </w:tbl>
    <w:p w:rsidR="002062C1" w:rsidRPr="002062C1" w:rsidRDefault="00C12C56" w:rsidP="002062C1">
      <w:pPr>
        <w:spacing w:after="0"/>
        <w:ind w:right="-427"/>
        <w:rPr>
          <w:rFonts w:ascii="Forte" w:hAnsi="Forte"/>
          <w:b/>
          <w:color w:val="FF2525"/>
          <w:sz w:val="16"/>
          <w:szCs w:val="16"/>
        </w:rPr>
      </w:pPr>
      <w:r w:rsidRPr="002062C1">
        <w:rPr>
          <w:rFonts w:ascii="Forte" w:hAnsi="Forte"/>
          <w:b/>
          <w:color w:val="FF2525"/>
          <w:sz w:val="64"/>
          <w:szCs w:val="64"/>
        </w:rPr>
        <w:t xml:space="preserve">    </w:t>
      </w:r>
    </w:p>
    <w:p w:rsidR="00720EF7" w:rsidRPr="00B17BEC" w:rsidRDefault="00720EF7" w:rsidP="00720EF7">
      <w:pPr>
        <w:pStyle w:val="Normale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 w:cstheme="minorHAnsi"/>
          <w:color w:val="4F6228" w:themeColor="accent3" w:themeShade="80"/>
          <w:sz w:val="28"/>
          <w:szCs w:val="28"/>
          <w:shd w:val="clear" w:color="auto" w:fill="FFFFFF"/>
        </w:rPr>
      </w:pPr>
      <w:r w:rsidRPr="00B17BEC">
        <w:rPr>
          <w:rFonts w:asciiTheme="minorHAnsi" w:hAnsiTheme="minorHAnsi" w:cstheme="minorHAnsi"/>
          <w:color w:val="4F6228" w:themeColor="accent3" w:themeShade="80"/>
          <w:sz w:val="28"/>
          <w:szCs w:val="28"/>
        </w:rPr>
        <w:t>In estate</w:t>
      </w:r>
      <w:r w:rsidRPr="00B17BEC">
        <w:rPr>
          <w:rStyle w:val="Enfasigrassetto"/>
          <w:rFonts w:asciiTheme="minorHAnsi" w:hAnsiTheme="minorHAnsi" w:cstheme="minorHAnsi"/>
          <w:b w:val="0"/>
          <w:bCs w:val="0"/>
          <w:color w:val="4F6228" w:themeColor="accent3" w:themeShade="80"/>
          <w:sz w:val="28"/>
          <w:szCs w:val="28"/>
        </w:rPr>
        <w:t xml:space="preserve"> si può ammirare </w:t>
      </w:r>
      <w:r w:rsidRPr="00B17BEC">
        <w:rPr>
          <w:rFonts w:asciiTheme="minorHAnsi" w:hAnsiTheme="minorHAnsi" w:cstheme="minorHAnsi"/>
          <w:color w:val="4F6228" w:themeColor="accent3" w:themeShade="80"/>
          <w:sz w:val="28"/>
          <w:szCs w:val="28"/>
        </w:rPr>
        <w:t xml:space="preserve">New York </w:t>
      </w:r>
      <w:r w:rsidRPr="00B17BEC">
        <w:rPr>
          <w:rStyle w:val="Enfasigrassetto"/>
          <w:rFonts w:asciiTheme="minorHAnsi" w:hAnsiTheme="minorHAnsi" w:cstheme="minorHAnsi"/>
          <w:b w:val="0"/>
          <w:bCs w:val="0"/>
          <w:color w:val="4F6228" w:themeColor="accent3" w:themeShade="80"/>
          <w:sz w:val="28"/>
          <w:szCs w:val="28"/>
        </w:rPr>
        <w:t>in tutto il suo splendore</w:t>
      </w:r>
      <w:r w:rsidRPr="00B17BEC">
        <w:rPr>
          <w:rFonts w:asciiTheme="minorHAnsi" w:hAnsiTheme="minorHAnsi" w:cstheme="minorHAnsi"/>
          <w:color w:val="4F6228" w:themeColor="accent3" w:themeShade="80"/>
          <w:sz w:val="28"/>
          <w:szCs w:val="28"/>
        </w:rPr>
        <w:t>, grazie alle giornate lunghe, al moltiplicarsi di attività stagionali, alla vivibilità dei suoi parchi, laghi e fiumi.</w:t>
      </w:r>
      <w:r w:rsidR="00427B41">
        <w:rPr>
          <w:rFonts w:asciiTheme="minorHAnsi" w:hAnsiTheme="minorHAnsi" w:cstheme="minorHAnsi"/>
          <w:color w:val="4F6228" w:themeColor="accent3" w:themeShade="80"/>
          <w:sz w:val="28"/>
          <w:szCs w:val="28"/>
        </w:rPr>
        <w:t xml:space="preserve"> </w:t>
      </w:r>
      <w:r w:rsidR="00427B41">
        <w:rPr>
          <w:rStyle w:val="Enfasigrassetto"/>
          <w:rFonts w:asciiTheme="minorHAnsi" w:hAnsiTheme="minorHAnsi" w:cstheme="minorHAnsi"/>
          <w:b w:val="0"/>
          <w:bCs w:val="0"/>
          <w:color w:val="4F6228" w:themeColor="accent3" w:themeShade="80"/>
          <w:sz w:val="28"/>
          <w:szCs w:val="28"/>
          <w:shd w:val="clear" w:color="auto" w:fill="FFFFFF"/>
        </w:rPr>
        <w:t>E’ in questo periodo</w:t>
      </w:r>
      <w:r w:rsidRPr="00B17BEC">
        <w:rPr>
          <w:rStyle w:val="Enfasigrassetto"/>
          <w:rFonts w:asciiTheme="minorHAnsi" w:hAnsiTheme="minorHAnsi" w:cstheme="minorHAnsi"/>
          <w:b w:val="0"/>
          <w:bCs w:val="0"/>
          <w:color w:val="4F6228" w:themeColor="accent3" w:themeShade="80"/>
          <w:sz w:val="28"/>
          <w:szCs w:val="28"/>
          <w:shd w:val="clear" w:color="auto" w:fill="FFFFFF"/>
        </w:rPr>
        <w:t xml:space="preserve"> che</w:t>
      </w:r>
      <w:r w:rsidR="00427B41">
        <w:rPr>
          <w:rStyle w:val="Enfasigrassetto"/>
          <w:rFonts w:asciiTheme="minorHAnsi" w:hAnsiTheme="minorHAnsi" w:cstheme="minorHAnsi"/>
          <w:b w:val="0"/>
          <w:bCs w:val="0"/>
          <w:color w:val="4F6228" w:themeColor="accent3" w:themeShade="80"/>
          <w:sz w:val="28"/>
          <w:szCs w:val="28"/>
          <w:shd w:val="clear" w:color="auto" w:fill="FFFFFF"/>
        </w:rPr>
        <w:t xml:space="preserve"> la città </w:t>
      </w:r>
      <w:r w:rsidRPr="00B17BEC">
        <w:rPr>
          <w:rStyle w:val="Enfasigrassetto"/>
          <w:rFonts w:asciiTheme="minorHAnsi" w:hAnsiTheme="minorHAnsi" w:cstheme="minorHAnsi"/>
          <w:b w:val="0"/>
          <w:bCs w:val="0"/>
          <w:color w:val="4F6228" w:themeColor="accent3" w:themeShade="80"/>
          <w:sz w:val="28"/>
          <w:szCs w:val="28"/>
          <w:shd w:val="clear" w:color="auto" w:fill="FFFFFF"/>
        </w:rPr>
        <w:t>sprigiona tutta la sua incontenib</w:t>
      </w:r>
      <w:r w:rsidR="00427B41">
        <w:rPr>
          <w:rStyle w:val="Enfasigrassetto"/>
          <w:rFonts w:asciiTheme="minorHAnsi" w:hAnsiTheme="minorHAnsi" w:cstheme="minorHAnsi"/>
          <w:b w:val="0"/>
          <w:bCs w:val="0"/>
          <w:color w:val="4F6228" w:themeColor="accent3" w:themeShade="80"/>
          <w:sz w:val="28"/>
          <w:szCs w:val="28"/>
          <w:shd w:val="clear" w:color="auto" w:fill="FFFFFF"/>
        </w:rPr>
        <w:t xml:space="preserve">ile energia e, </w:t>
      </w:r>
      <w:r w:rsidRPr="00B17BEC">
        <w:rPr>
          <w:rStyle w:val="Enfasigrassetto"/>
          <w:rFonts w:asciiTheme="minorHAnsi" w:hAnsiTheme="minorHAnsi" w:cstheme="minorHAnsi"/>
          <w:b w:val="0"/>
          <w:bCs w:val="0"/>
          <w:color w:val="4F6228" w:themeColor="accent3" w:themeShade="80"/>
          <w:sz w:val="28"/>
          <w:szCs w:val="28"/>
          <w:shd w:val="clear" w:color="auto" w:fill="FFFFFF"/>
        </w:rPr>
        <w:t>spuntano un’infinità di cose fantastiche da fare all’aperto, molte delle quali gratuite</w:t>
      </w:r>
      <w:r w:rsidRPr="00B17BEC">
        <w:rPr>
          <w:rFonts w:asciiTheme="minorHAnsi" w:hAnsiTheme="minorHAnsi" w:cstheme="minorHAnsi"/>
          <w:color w:val="4F6228" w:themeColor="accent3" w:themeShade="80"/>
          <w:sz w:val="28"/>
          <w:szCs w:val="28"/>
          <w:shd w:val="clear" w:color="auto" w:fill="FFFFFF"/>
        </w:rPr>
        <w:t>.</w:t>
      </w:r>
    </w:p>
    <w:p w:rsidR="00533F7A" w:rsidRPr="00427B41" w:rsidRDefault="001E1DC1" w:rsidP="00ED3B9E">
      <w:pPr>
        <w:rPr>
          <w:rFonts w:cstheme="minorHAnsi"/>
          <w:color w:val="4F6228" w:themeColor="accent3" w:themeShade="80"/>
          <w:sz w:val="36"/>
          <w:szCs w:val="36"/>
        </w:rPr>
      </w:pPr>
      <w:r w:rsidRPr="00427B41">
        <w:rPr>
          <w:rFonts w:cstheme="minorHAnsi"/>
          <w:b/>
          <w:color w:val="4F6228" w:themeColor="accent3" w:themeShade="80"/>
          <w:sz w:val="36"/>
          <w:szCs w:val="36"/>
        </w:rPr>
        <w:t xml:space="preserve">Quote </w:t>
      </w:r>
      <w:r w:rsidR="007A6158" w:rsidRPr="00427B41">
        <w:rPr>
          <w:rFonts w:cstheme="minorHAnsi"/>
          <w:b/>
          <w:color w:val="4F6228" w:themeColor="accent3" w:themeShade="80"/>
          <w:sz w:val="36"/>
          <w:szCs w:val="36"/>
        </w:rPr>
        <w:t>d</w:t>
      </w:r>
      <w:r w:rsidR="006A0789" w:rsidRPr="00427B41">
        <w:rPr>
          <w:rFonts w:cstheme="minorHAnsi"/>
          <w:b/>
          <w:color w:val="4F6228" w:themeColor="accent3" w:themeShade="80"/>
          <w:sz w:val="36"/>
          <w:szCs w:val="36"/>
        </w:rPr>
        <w:t>i partecipazione</w:t>
      </w:r>
      <w:r w:rsidR="00ED3B9E" w:rsidRPr="00427B41">
        <w:rPr>
          <w:rFonts w:cstheme="minorHAnsi"/>
          <w:b/>
          <w:color w:val="4F6228" w:themeColor="accent3" w:themeShade="80"/>
          <w:sz w:val="36"/>
          <w:szCs w:val="36"/>
        </w:rPr>
        <w:t xml:space="preserve"> </w:t>
      </w:r>
      <w:r w:rsidR="00B1243E" w:rsidRPr="00427B41">
        <w:rPr>
          <w:rFonts w:cstheme="minorHAnsi"/>
          <w:b/>
          <w:color w:val="4F6228" w:themeColor="accent3" w:themeShade="80"/>
          <w:sz w:val="36"/>
          <w:szCs w:val="36"/>
        </w:rPr>
        <w:t xml:space="preserve">a partire </w:t>
      </w:r>
      <w:r w:rsidR="00533F7A" w:rsidRPr="00427B41">
        <w:rPr>
          <w:rFonts w:cstheme="minorHAnsi"/>
          <w:b/>
          <w:color w:val="4F6228" w:themeColor="accent3" w:themeShade="80"/>
          <w:sz w:val="36"/>
          <w:szCs w:val="36"/>
        </w:rPr>
        <w:t>da</w:t>
      </w:r>
      <w:r w:rsidR="000A3B35" w:rsidRPr="00427B41">
        <w:rPr>
          <w:rFonts w:cstheme="minorHAnsi"/>
          <w:b/>
          <w:color w:val="4F6228" w:themeColor="accent3" w:themeShade="80"/>
          <w:sz w:val="36"/>
          <w:szCs w:val="36"/>
        </w:rPr>
        <w:t>:</w:t>
      </w:r>
      <w:r w:rsidRPr="00427B41">
        <w:rPr>
          <w:rFonts w:cstheme="minorHAnsi"/>
          <w:b/>
          <w:color w:val="4F6228" w:themeColor="accent3" w:themeShade="80"/>
          <w:sz w:val="36"/>
          <w:szCs w:val="36"/>
        </w:rPr>
        <w:t xml:space="preserve">      </w:t>
      </w:r>
      <w:r w:rsidR="000A3B35" w:rsidRPr="00427B41">
        <w:rPr>
          <w:rFonts w:cstheme="minorHAnsi"/>
          <w:color w:val="4F6228" w:themeColor="accent3" w:themeShade="80"/>
          <w:sz w:val="36"/>
          <w:szCs w:val="36"/>
        </w:rPr>
        <w:t xml:space="preserve"> </w:t>
      </w:r>
      <w:r w:rsidR="00533F7A" w:rsidRPr="00427B41">
        <w:rPr>
          <w:rFonts w:cstheme="minorHAnsi"/>
          <w:b/>
          <w:color w:val="4F6228" w:themeColor="accent3" w:themeShade="80"/>
          <w:sz w:val="36"/>
          <w:szCs w:val="36"/>
        </w:rPr>
        <w:t xml:space="preserve">EURO </w:t>
      </w:r>
      <w:r w:rsidR="003A23B2" w:rsidRPr="00427B41">
        <w:rPr>
          <w:rFonts w:cstheme="minorHAnsi"/>
          <w:b/>
          <w:color w:val="4F6228" w:themeColor="accent3" w:themeShade="80"/>
          <w:sz w:val="36"/>
          <w:szCs w:val="36"/>
        </w:rPr>
        <w:t>1.</w:t>
      </w:r>
      <w:r w:rsidRPr="00427B41">
        <w:rPr>
          <w:rFonts w:cstheme="minorHAnsi"/>
          <w:b/>
          <w:color w:val="4F6228" w:themeColor="accent3" w:themeShade="80"/>
          <w:sz w:val="36"/>
          <w:szCs w:val="36"/>
        </w:rPr>
        <w:t>790,00</w:t>
      </w:r>
    </w:p>
    <w:p w:rsidR="00533F7A" w:rsidRPr="00B17BEC" w:rsidRDefault="00533F7A" w:rsidP="00D537F4">
      <w:pPr>
        <w:spacing w:after="0"/>
        <w:rPr>
          <w:rFonts w:cstheme="minorHAnsi"/>
          <w:color w:val="4F6228" w:themeColor="accent3" w:themeShade="80"/>
          <w:sz w:val="28"/>
          <w:szCs w:val="28"/>
          <w:u w:val="single"/>
        </w:rPr>
      </w:pPr>
      <w:r w:rsidRPr="00B17BEC">
        <w:rPr>
          <w:rFonts w:cstheme="minorHAnsi"/>
          <w:color w:val="4F6228" w:themeColor="accent3" w:themeShade="80"/>
          <w:sz w:val="28"/>
          <w:szCs w:val="28"/>
          <w:u w:val="single"/>
        </w:rPr>
        <w:t xml:space="preserve">La quota di partecipazione </w:t>
      </w:r>
      <w:r w:rsidR="0017125A" w:rsidRPr="00B17BEC">
        <w:rPr>
          <w:rFonts w:cstheme="minorHAnsi"/>
          <w:color w:val="4F6228" w:themeColor="accent3" w:themeShade="80"/>
          <w:sz w:val="28"/>
          <w:szCs w:val="28"/>
          <w:u w:val="single"/>
        </w:rPr>
        <w:t>comprende:</w:t>
      </w:r>
    </w:p>
    <w:p w:rsidR="00BA123D" w:rsidRPr="00B17BEC" w:rsidRDefault="00BA123D" w:rsidP="002062C1">
      <w:pPr>
        <w:pStyle w:val="Paragrafoelenco"/>
        <w:numPr>
          <w:ilvl w:val="0"/>
          <w:numId w:val="2"/>
        </w:numPr>
        <w:spacing w:after="0" w:line="360" w:lineRule="auto"/>
        <w:ind w:left="850" w:hanging="357"/>
        <w:contextualSpacing w:val="0"/>
        <w:rPr>
          <w:rFonts w:cstheme="minorHAnsi"/>
          <w:color w:val="4F6228" w:themeColor="accent3" w:themeShade="80"/>
          <w:sz w:val="28"/>
          <w:szCs w:val="28"/>
        </w:rPr>
      </w:pPr>
      <w:r w:rsidRPr="00B17BEC">
        <w:rPr>
          <w:rFonts w:cstheme="minorHAnsi"/>
          <w:color w:val="4F6228" w:themeColor="accent3" w:themeShade="80"/>
          <w:sz w:val="28"/>
          <w:szCs w:val="28"/>
        </w:rPr>
        <w:t>Volo di linea diretto Emirates Airlines</w:t>
      </w:r>
    </w:p>
    <w:p w:rsidR="00BA123D" w:rsidRPr="00B17BEC" w:rsidRDefault="00BA123D" w:rsidP="002062C1">
      <w:pPr>
        <w:pStyle w:val="Paragrafoelenco"/>
        <w:numPr>
          <w:ilvl w:val="0"/>
          <w:numId w:val="2"/>
        </w:numPr>
        <w:spacing w:after="0" w:line="360" w:lineRule="auto"/>
        <w:ind w:left="850" w:hanging="357"/>
        <w:contextualSpacing w:val="0"/>
        <w:rPr>
          <w:rFonts w:cstheme="minorHAnsi"/>
          <w:color w:val="4F6228" w:themeColor="accent3" w:themeShade="80"/>
          <w:sz w:val="28"/>
          <w:szCs w:val="28"/>
        </w:rPr>
      </w:pPr>
      <w:r w:rsidRPr="00B17BEC">
        <w:rPr>
          <w:rFonts w:cstheme="minorHAnsi"/>
          <w:color w:val="4F6228" w:themeColor="accent3" w:themeShade="80"/>
          <w:sz w:val="28"/>
          <w:szCs w:val="28"/>
        </w:rPr>
        <w:t xml:space="preserve">Soggiorno 6 notti hotel 3*** </w:t>
      </w:r>
      <w:r w:rsidR="00C12C56" w:rsidRPr="00B17BEC">
        <w:rPr>
          <w:rFonts w:cstheme="minorHAnsi"/>
          <w:color w:val="4F6228" w:themeColor="accent3" w:themeShade="80"/>
          <w:sz w:val="28"/>
          <w:szCs w:val="28"/>
        </w:rPr>
        <w:t>pernottamento e prima colazione</w:t>
      </w:r>
    </w:p>
    <w:p w:rsidR="00BA123D" w:rsidRPr="00B17BEC" w:rsidRDefault="00BA123D" w:rsidP="002062C1">
      <w:pPr>
        <w:pStyle w:val="Paragrafoelenco"/>
        <w:numPr>
          <w:ilvl w:val="0"/>
          <w:numId w:val="2"/>
        </w:numPr>
        <w:spacing w:after="0" w:line="360" w:lineRule="auto"/>
        <w:ind w:left="850" w:hanging="357"/>
        <w:contextualSpacing w:val="0"/>
        <w:rPr>
          <w:rFonts w:cstheme="minorHAnsi"/>
          <w:color w:val="4F6228" w:themeColor="accent3" w:themeShade="80"/>
          <w:sz w:val="28"/>
          <w:szCs w:val="28"/>
        </w:rPr>
      </w:pPr>
      <w:r w:rsidRPr="00B17BEC">
        <w:rPr>
          <w:rFonts w:cstheme="minorHAnsi"/>
          <w:color w:val="4F6228" w:themeColor="accent3" w:themeShade="80"/>
          <w:sz w:val="28"/>
          <w:szCs w:val="28"/>
        </w:rPr>
        <w:t>1 pernottamento in aereo</w:t>
      </w:r>
    </w:p>
    <w:p w:rsidR="00BA123D" w:rsidRPr="00B17BEC" w:rsidRDefault="00BA123D" w:rsidP="002062C1">
      <w:pPr>
        <w:pStyle w:val="Paragrafoelenco"/>
        <w:numPr>
          <w:ilvl w:val="0"/>
          <w:numId w:val="2"/>
        </w:numPr>
        <w:spacing w:after="0" w:line="360" w:lineRule="auto"/>
        <w:ind w:left="850" w:hanging="357"/>
        <w:contextualSpacing w:val="0"/>
        <w:rPr>
          <w:rFonts w:cstheme="minorHAnsi"/>
          <w:color w:val="4F6228" w:themeColor="accent3" w:themeShade="80"/>
          <w:sz w:val="28"/>
          <w:szCs w:val="28"/>
        </w:rPr>
      </w:pPr>
      <w:r w:rsidRPr="00B17BEC">
        <w:rPr>
          <w:rFonts w:cstheme="minorHAnsi"/>
          <w:color w:val="4F6228" w:themeColor="accent3" w:themeShade="80"/>
          <w:sz w:val="28"/>
          <w:szCs w:val="28"/>
        </w:rPr>
        <w:t>Transfer aeroporto/albergo/aeroporto con mezzo privato</w:t>
      </w:r>
    </w:p>
    <w:p w:rsidR="00BA123D" w:rsidRPr="00B17BEC" w:rsidRDefault="00BA123D" w:rsidP="002062C1">
      <w:pPr>
        <w:pStyle w:val="Paragrafoelenco"/>
        <w:numPr>
          <w:ilvl w:val="0"/>
          <w:numId w:val="2"/>
        </w:numPr>
        <w:spacing w:after="0" w:line="360" w:lineRule="auto"/>
        <w:ind w:left="850" w:hanging="357"/>
        <w:contextualSpacing w:val="0"/>
        <w:rPr>
          <w:rFonts w:cstheme="minorHAnsi"/>
          <w:color w:val="4F6228" w:themeColor="accent3" w:themeShade="80"/>
          <w:sz w:val="28"/>
          <w:szCs w:val="28"/>
        </w:rPr>
      </w:pPr>
      <w:r w:rsidRPr="00B17BEC">
        <w:rPr>
          <w:rFonts w:cstheme="minorHAnsi"/>
          <w:color w:val="4F6228" w:themeColor="accent3" w:themeShade="80"/>
          <w:sz w:val="28"/>
          <w:szCs w:val="28"/>
        </w:rPr>
        <w:t xml:space="preserve">5 giornate di visite guidate </w:t>
      </w:r>
    </w:p>
    <w:p w:rsidR="00BA123D" w:rsidRPr="00B17BEC" w:rsidRDefault="00BA123D" w:rsidP="002062C1">
      <w:pPr>
        <w:pStyle w:val="Paragrafoelenco"/>
        <w:numPr>
          <w:ilvl w:val="0"/>
          <w:numId w:val="2"/>
        </w:numPr>
        <w:spacing w:after="0" w:line="360" w:lineRule="auto"/>
        <w:ind w:left="850" w:hanging="357"/>
        <w:contextualSpacing w:val="0"/>
        <w:rPr>
          <w:rFonts w:cstheme="minorHAnsi"/>
          <w:color w:val="4F6228" w:themeColor="accent3" w:themeShade="80"/>
          <w:sz w:val="28"/>
          <w:szCs w:val="28"/>
        </w:rPr>
      </w:pPr>
      <w:r w:rsidRPr="00B17BEC">
        <w:rPr>
          <w:rFonts w:cstheme="minorHAnsi"/>
          <w:color w:val="4F6228" w:themeColor="accent3" w:themeShade="80"/>
          <w:sz w:val="28"/>
          <w:szCs w:val="28"/>
        </w:rPr>
        <w:t>Pratica ESTA per ingresso USA</w:t>
      </w:r>
    </w:p>
    <w:p w:rsidR="00720EF7" w:rsidRPr="00B17BEC" w:rsidRDefault="006A0789" w:rsidP="00720EF7">
      <w:pPr>
        <w:jc w:val="center"/>
        <w:rPr>
          <w:rFonts w:cstheme="minorHAnsi"/>
          <w:color w:val="4F6228" w:themeColor="accent3" w:themeShade="80"/>
          <w:sz w:val="28"/>
          <w:szCs w:val="28"/>
        </w:rPr>
      </w:pPr>
      <w:r w:rsidRPr="00B17BEC">
        <w:rPr>
          <w:rFonts w:cstheme="minorHAnsi"/>
          <w:color w:val="4F6228" w:themeColor="accent3" w:themeShade="80"/>
          <w:sz w:val="28"/>
          <w:szCs w:val="28"/>
        </w:rPr>
        <w:t>Consigliata Polizza Annullamento 5% - Polizza sanitaria Globy Euro 86,00</w:t>
      </w:r>
    </w:p>
    <w:p w:rsidR="00063A61" w:rsidRPr="00B17BEC" w:rsidRDefault="00AE4AC6" w:rsidP="002062C1">
      <w:pPr>
        <w:jc w:val="both"/>
        <w:rPr>
          <w:rFonts w:cstheme="minorHAnsi"/>
          <w:color w:val="4F6228" w:themeColor="accent3" w:themeShade="80"/>
          <w:sz w:val="28"/>
          <w:szCs w:val="28"/>
        </w:rPr>
      </w:pPr>
      <w:r w:rsidRPr="00B17BEC">
        <w:rPr>
          <w:rFonts w:cstheme="minorHAnsi"/>
          <w:color w:val="4F6228" w:themeColor="accent3" w:themeShade="80"/>
          <w:sz w:val="28"/>
          <w:szCs w:val="28"/>
        </w:rPr>
        <w:t>TARIFFA</w:t>
      </w:r>
      <w:r w:rsidR="00657A83" w:rsidRPr="00B17BEC">
        <w:rPr>
          <w:rFonts w:cstheme="minorHAnsi"/>
          <w:color w:val="4F6228" w:themeColor="accent3" w:themeShade="80"/>
          <w:sz w:val="28"/>
          <w:szCs w:val="28"/>
        </w:rPr>
        <w:t xml:space="preserve"> </w:t>
      </w:r>
      <w:r w:rsidR="009F3AE4" w:rsidRPr="00B17BEC">
        <w:rPr>
          <w:rFonts w:cstheme="minorHAnsi"/>
          <w:color w:val="4F6228" w:themeColor="accent3" w:themeShade="80"/>
          <w:sz w:val="28"/>
          <w:szCs w:val="28"/>
        </w:rPr>
        <w:t>calcolat</w:t>
      </w:r>
      <w:r w:rsidRPr="00B17BEC">
        <w:rPr>
          <w:rFonts w:cstheme="minorHAnsi"/>
          <w:color w:val="4F6228" w:themeColor="accent3" w:themeShade="80"/>
          <w:sz w:val="28"/>
          <w:szCs w:val="28"/>
        </w:rPr>
        <w:t>a</w:t>
      </w:r>
      <w:r w:rsidR="009F3AE4" w:rsidRPr="00B17BEC">
        <w:rPr>
          <w:rFonts w:cstheme="minorHAnsi"/>
          <w:color w:val="4F6228" w:themeColor="accent3" w:themeShade="80"/>
          <w:sz w:val="28"/>
          <w:szCs w:val="28"/>
        </w:rPr>
        <w:t xml:space="preserve"> sulla base de</w:t>
      </w:r>
      <w:r w:rsidR="00F52637" w:rsidRPr="00B17BEC">
        <w:rPr>
          <w:rFonts w:cstheme="minorHAnsi"/>
          <w:color w:val="4F6228" w:themeColor="accent3" w:themeShade="80"/>
          <w:sz w:val="28"/>
          <w:szCs w:val="28"/>
        </w:rPr>
        <w:t>ll</w:t>
      </w:r>
      <w:r w:rsidR="00B94C43" w:rsidRPr="00B17BEC">
        <w:rPr>
          <w:rFonts w:cstheme="minorHAnsi"/>
          <w:color w:val="4F6228" w:themeColor="accent3" w:themeShade="80"/>
          <w:sz w:val="28"/>
          <w:szCs w:val="28"/>
        </w:rPr>
        <w:t xml:space="preserve">e quotazioni per servizi </w:t>
      </w:r>
      <w:r w:rsidR="00A107CD" w:rsidRPr="00B17BEC">
        <w:rPr>
          <w:rFonts w:cstheme="minorHAnsi"/>
          <w:color w:val="4F6228" w:themeColor="accent3" w:themeShade="80"/>
          <w:sz w:val="28"/>
          <w:szCs w:val="28"/>
        </w:rPr>
        <w:t xml:space="preserve">in vigore al </w:t>
      </w:r>
      <w:r w:rsidR="00B17BEC" w:rsidRPr="00B17BEC">
        <w:rPr>
          <w:rFonts w:cstheme="minorHAnsi"/>
          <w:color w:val="4F6228" w:themeColor="accent3" w:themeShade="80"/>
          <w:sz w:val="28"/>
          <w:szCs w:val="28"/>
        </w:rPr>
        <w:t>01/10</w:t>
      </w:r>
      <w:r w:rsidR="00C12C56" w:rsidRPr="00B17BEC">
        <w:rPr>
          <w:rFonts w:cstheme="minorHAnsi"/>
          <w:color w:val="4F6228" w:themeColor="accent3" w:themeShade="80"/>
          <w:sz w:val="28"/>
          <w:szCs w:val="28"/>
        </w:rPr>
        <w:t>/202</w:t>
      </w:r>
      <w:r w:rsidR="00063A61" w:rsidRPr="00B17BEC">
        <w:rPr>
          <w:rFonts w:cstheme="minorHAnsi"/>
          <w:color w:val="4F6228" w:themeColor="accent3" w:themeShade="80"/>
          <w:sz w:val="28"/>
          <w:szCs w:val="28"/>
        </w:rPr>
        <w:t>3</w:t>
      </w:r>
      <w:r w:rsidR="00B94C43" w:rsidRPr="00B17BEC">
        <w:rPr>
          <w:rFonts w:cstheme="minorHAnsi"/>
          <w:color w:val="4F6228" w:themeColor="accent3" w:themeShade="80"/>
          <w:sz w:val="28"/>
          <w:szCs w:val="28"/>
        </w:rPr>
        <w:t xml:space="preserve">, </w:t>
      </w:r>
      <w:r w:rsidR="00E61F92" w:rsidRPr="00B17BEC">
        <w:rPr>
          <w:rFonts w:cstheme="minorHAnsi"/>
          <w:color w:val="4F6228" w:themeColor="accent3" w:themeShade="80"/>
          <w:sz w:val="28"/>
          <w:szCs w:val="28"/>
        </w:rPr>
        <w:t xml:space="preserve">da riconfermare all’atto </w:t>
      </w:r>
      <w:r w:rsidR="009F3AE4" w:rsidRPr="00B17BEC">
        <w:rPr>
          <w:rFonts w:cstheme="minorHAnsi"/>
          <w:color w:val="4F6228" w:themeColor="accent3" w:themeShade="80"/>
          <w:sz w:val="28"/>
          <w:szCs w:val="28"/>
        </w:rPr>
        <w:t>della prenotazione</w:t>
      </w:r>
      <w:r w:rsidR="004638AC" w:rsidRPr="00B17BEC">
        <w:rPr>
          <w:rFonts w:cstheme="minorHAnsi"/>
          <w:color w:val="4F6228" w:themeColor="accent3" w:themeShade="80"/>
          <w:sz w:val="28"/>
          <w:szCs w:val="28"/>
        </w:rPr>
        <w:t xml:space="preserve">. </w:t>
      </w:r>
      <w:r w:rsidR="00E61F92" w:rsidRPr="00B17BEC">
        <w:rPr>
          <w:rFonts w:cstheme="minorHAnsi"/>
          <w:color w:val="4F6228" w:themeColor="accent3" w:themeShade="80"/>
          <w:sz w:val="28"/>
          <w:szCs w:val="28"/>
        </w:rPr>
        <w:t>Per l’</w:t>
      </w:r>
      <w:r w:rsidR="009F3AE4" w:rsidRPr="00B17BEC">
        <w:rPr>
          <w:rFonts w:cstheme="minorHAnsi"/>
          <w:color w:val="4F6228" w:themeColor="accent3" w:themeShade="80"/>
          <w:sz w:val="28"/>
          <w:szCs w:val="28"/>
        </w:rPr>
        <w:t>iscrizione è</w:t>
      </w:r>
      <w:r w:rsidR="00A107CD" w:rsidRPr="00B17BEC">
        <w:rPr>
          <w:rFonts w:cstheme="minorHAnsi"/>
          <w:color w:val="4F6228" w:themeColor="accent3" w:themeShade="80"/>
          <w:sz w:val="28"/>
          <w:szCs w:val="28"/>
        </w:rPr>
        <w:t xml:space="preserve"> richiesto un acconto di euro </w:t>
      </w:r>
      <w:r w:rsidR="00BA123D" w:rsidRPr="00B17BEC">
        <w:rPr>
          <w:rFonts w:cstheme="minorHAnsi"/>
          <w:color w:val="4F6228" w:themeColor="accent3" w:themeShade="80"/>
          <w:sz w:val="28"/>
          <w:szCs w:val="28"/>
        </w:rPr>
        <w:t>700</w:t>
      </w:r>
      <w:r w:rsidR="009F3AE4" w:rsidRPr="00B17BEC">
        <w:rPr>
          <w:rFonts w:cstheme="minorHAnsi"/>
          <w:color w:val="4F6228" w:themeColor="accent3" w:themeShade="80"/>
          <w:sz w:val="28"/>
          <w:szCs w:val="28"/>
        </w:rPr>
        <w:t>,00</w:t>
      </w:r>
      <w:r w:rsidR="00E61F92" w:rsidRPr="00B17BEC">
        <w:rPr>
          <w:rFonts w:cstheme="minorHAnsi"/>
          <w:color w:val="4F6228" w:themeColor="accent3" w:themeShade="80"/>
          <w:sz w:val="28"/>
          <w:szCs w:val="28"/>
        </w:rPr>
        <w:t>. I</w:t>
      </w:r>
      <w:r w:rsidR="009F3AE4" w:rsidRPr="00B17BEC">
        <w:rPr>
          <w:rFonts w:cstheme="minorHAnsi"/>
          <w:color w:val="4F6228" w:themeColor="accent3" w:themeShade="80"/>
          <w:sz w:val="28"/>
          <w:szCs w:val="28"/>
        </w:rPr>
        <w:t xml:space="preserve">l saldo dovrà </w:t>
      </w:r>
      <w:r w:rsidR="00BA40F6" w:rsidRPr="00B17BEC">
        <w:rPr>
          <w:rFonts w:cstheme="minorHAnsi"/>
          <w:color w:val="4F6228" w:themeColor="accent3" w:themeShade="80"/>
          <w:sz w:val="28"/>
          <w:szCs w:val="28"/>
        </w:rPr>
        <w:t xml:space="preserve">pervenire </w:t>
      </w:r>
      <w:r w:rsidR="00175472" w:rsidRPr="00B17BEC">
        <w:rPr>
          <w:rFonts w:cstheme="minorHAnsi"/>
          <w:color w:val="4F6228" w:themeColor="accent3" w:themeShade="80"/>
          <w:sz w:val="28"/>
          <w:szCs w:val="28"/>
        </w:rPr>
        <w:t xml:space="preserve">entro il </w:t>
      </w:r>
      <w:r w:rsidR="00C12C56" w:rsidRPr="00B17BEC">
        <w:rPr>
          <w:rFonts w:cstheme="minorHAnsi"/>
          <w:color w:val="4F6228" w:themeColor="accent3" w:themeShade="80"/>
          <w:sz w:val="28"/>
          <w:szCs w:val="28"/>
        </w:rPr>
        <w:t>01/09</w:t>
      </w:r>
      <w:r w:rsidR="003A23B2" w:rsidRPr="00B17BEC">
        <w:rPr>
          <w:rFonts w:cstheme="minorHAnsi"/>
          <w:color w:val="4F6228" w:themeColor="accent3" w:themeShade="80"/>
          <w:sz w:val="28"/>
          <w:szCs w:val="28"/>
        </w:rPr>
        <w:t>/2</w:t>
      </w:r>
      <w:r w:rsidR="00063A61" w:rsidRPr="00B17BEC">
        <w:rPr>
          <w:rFonts w:cstheme="minorHAnsi"/>
          <w:color w:val="4F6228" w:themeColor="accent3" w:themeShade="80"/>
          <w:sz w:val="28"/>
          <w:szCs w:val="28"/>
        </w:rPr>
        <w:t>3</w:t>
      </w:r>
    </w:p>
    <w:p w:rsidR="00720EF7" w:rsidRPr="00B17BEC" w:rsidRDefault="00720EF7" w:rsidP="009873DE">
      <w:pPr>
        <w:spacing w:after="0" w:line="240" w:lineRule="auto"/>
        <w:jc w:val="center"/>
        <w:rPr>
          <w:rFonts w:cstheme="minorHAnsi"/>
          <w:b/>
          <w:color w:val="FF9900"/>
          <w:sz w:val="28"/>
          <w:szCs w:val="28"/>
        </w:rPr>
      </w:pPr>
    </w:p>
    <w:p w:rsidR="00720EF7" w:rsidRPr="00B17BEC" w:rsidRDefault="00720EF7" w:rsidP="009873DE">
      <w:pPr>
        <w:spacing w:after="0" w:line="240" w:lineRule="auto"/>
        <w:jc w:val="center"/>
        <w:rPr>
          <w:rFonts w:cstheme="minorHAnsi"/>
          <w:b/>
          <w:color w:val="FF9900"/>
          <w:sz w:val="28"/>
          <w:szCs w:val="28"/>
        </w:rPr>
      </w:pPr>
    </w:p>
    <w:p w:rsidR="00B64DAC" w:rsidRPr="00427B41" w:rsidRDefault="00B64DAC" w:rsidP="009873DE">
      <w:pPr>
        <w:spacing w:after="0" w:line="240" w:lineRule="auto"/>
        <w:jc w:val="center"/>
        <w:rPr>
          <w:rFonts w:cstheme="minorHAnsi"/>
          <w:b/>
          <w:color w:val="FF9900"/>
          <w:sz w:val="24"/>
          <w:szCs w:val="24"/>
        </w:rPr>
      </w:pPr>
      <w:r w:rsidRPr="00427B41">
        <w:rPr>
          <w:rFonts w:cstheme="minorHAnsi"/>
          <w:b/>
          <w:color w:val="FF9900"/>
          <w:sz w:val="24"/>
          <w:szCs w:val="24"/>
        </w:rPr>
        <w:t>IL VIAGGIATORE INCONSUETO – VIA MAZZINI 1/B – 29015 CASTEL SAN GIOVANNI (PC)</w:t>
      </w:r>
    </w:p>
    <w:p w:rsidR="00533F7A" w:rsidRPr="00427B41" w:rsidRDefault="00B64DAC" w:rsidP="009873DE">
      <w:pPr>
        <w:spacing w:after="0" w:line="240" w:lineRule="auto"/>
        <w:jc w:val="center"/>
        <w:rPr>
          <w:rFonts w:cstheme="minorHAnsi"/>
          <w:color w:val="FF9900"/>
          <w:sz w:val="24"/>
          <w:szCs w:val="24"/>
        </w:rPr>
      </w:pPr>
      <w:r w:rsidRPr="00427B41">
        <w:rPr>
          <w:rFonts w:cstheme="minorHAnsi"/>
          <w:b/>
          <w:color w:val="FF9900"/>
          <w:sz w:val="24"/>
          <w:szCs w:val="24"/>
        </w:rPr>
        <w:t>Tel. 0523.843698 – E-mail: info@ilviaggiatoreinconsueto.it</w:t>
      </w:r>
    </w:p>
    <w:sectPr w:rsidR="00533F7A" w:rsidRPr="00427B41" w:rsidSect="009873DE">
      <w:pgSz w:w="11906" w:h="16838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14A3"/>
    <w:multiLevelType w:val="hybridMultilevel"/>
    <w:tmpl w:val="157E0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D2551"/>
    <w:multiLevelType w:val="hybridMultilevel"/>
    <w:tmpl w:val="AB927924"/>
    <w:lvl w:ilvl="0" w:tplc="F33021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3F7A"/>
    <w:rsid w:val="000156FF"/>
    <w:rsid w:val="00063A61"/>
    <w:rsid w:val="00091EF0"/>
    <w:rsid w:val="000A3B35"/>
    <w:rsid w:val="000B18DE"/>
    <w:rsid w:val="00126704"/>
    <w:rsid w:val="0017125A"/>
    <w:rsid w:val="00175472"/>
    <w:rsid w:val="001C50DB"/>
    <w:rsid w:val="001E1DC1"/>
    <w:rsid w:val="002062C1"/>
    <w:rsid w:val="00220B26"/>
    <w:rsid w:val="00280B03"/>
    <w:rsid w:val="002A18D0"/>
    <w:rsid w:val="002C0FBA"/>
    <w:rsid w:val="003A23B2"/>
    <w:rsid w:val="003B27CD"/>
    <w:rsid w:val="003D0BC0"/>
    <w:rsid w:val="00427B41"/>
    <w:rsid w:val="004638AC"/>
    <w:rsid w:val="00517868"/>
    <w:rsid w:val="00533F7A"/>
    <w:rsid w:val="00553C28"/>
    <w:rsid w:val="00581F4E"/>
    <w:rsid w:val="005F5553"/>
    <w:rsid w:val="0060733E"/>
    <w:rsid w:val="00652F6E"/>
    <w:rsid w:val="00657A83"/>
    <w:rsid w:val="006A0789"/>
    <w:rsid w:val="006A0BC0"/>
    <w:rsid w:val="006C597D"/>
    <w:rsid w:val="006C5DD1"/>
    <w:rsid w:val="00720EF7"/>
    <w:rsid w:val="00725523"/>
    <w:rsid w:val="00795A36"/>
    <w:rsid w:val="007A6158"/>
    <w:rsid w:val="007D1E8E"/>
    <w:rsid w:val="007D53FD"/>
    <w:rsid w:val="008314E2"/>
    <w:rsid w:val="00980F55"/>
    <w:rsid w:val="009873DE"/>
    <w:rsid w:val="009F3AE4"/>
    <w:rsid w:val="00A01D25"/>
    <w:rsid w:val="00A058FA"/>
    <w:rsid w:val="00A107CD"/>
    <w:rsid w:val="00AC07F2"/>
    <w:rsid w:val="00AE4AC6"/>
    <w:rsid w:val="00B0498F"/>
    <w:rsid w:val="00B1243E"/>
    <w:rsid w:val="00B17BEC"/>
    <w:rsid w:val="00B64DAC"/>
    <w:rsid w:val="00B67CCD"/>
    <w:rsid w:val="00B71FB1"/>
    <w:rsid w:val="00B867FC"/>
    <w:rsid w:val="00B94C43"/>
    <w:rsid w:val="00BA123D"/>
    <w:rsid w:val="00BA40F6"/>
    <w:rsid w:val="00BB43E6"/>
    <w:rsid w:val="00BC7C2F"/>
    <w:rsid w:val="00C12C56"/>
    <w:rsid w:val="00D25E4A"/>
    <w:rsid w:val="00D537F4"/>
    <w:rsid w:val="00E363A4"/>
    <w:rsid w:val="00E3659B"/>
    <w:rsid w:val="00E61F92"/>
    <w:rsid w:val="00E67D17"/>
    <w:rsid w:val="00EA7C87"/>
    <w:rsid w:val="00ED3B9E"/>
    <w:rsid w:val="00ED79E1"/>
    <w:rsid w:val="00F1497B"/>
    <w:rsid w:val="00F20A71"/>
    <w:rsid w:val="00F40433"/>
    <w:rsid w:val="00F52637"/>
    <w:rsid w:val="00F64AE5"/>
    <w:rsid w:val="00FD1490"/>
    <w:rsid w:val="00FD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8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F7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712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6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xlpa">
    <w:name w:val="_04xlpa"/>
    <w:basedOn w:val="Normale"/>
    <w:rsid w:val="00206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dyuqq">
    <w:name w:val="wdyuqq"/>
    <w:basedOn w:val="Carpredefinitoparagrafo"/>
    <w:rsid w:val="002062C1"/>
  </w:style>
  <w:style w:type="paragraph" w:styleId="NormaleWeb">
    <w:name w:val="Normal (Web)"/>
    <w:basedOn w:val="Normale"/>
    <w:uiPriority w:val="99"/>
    <w:semiHidden/>
    <w:unhideWhenUsed/>
    <w:rsid w:val="00720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20E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6</cp:revision>
  <cp:lastPrinted>2020-02-21T08:28:00Z</cp:lastPrinted>
  <dcterms:created xsi:type="dcterms:W3CDTF">2023-10-18T09:49:00Z</dcterms:created>
  <dcterms:modified xsi:type="dcterms:W3CDTF">2023-10-18T09:55:00Z</dcterms:modified>
</cp:coreProperties>
</file>