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02" w:rsidRDefault="005921A8" w:rsidP="005921A8">
      <w:pPr>
        <w:spacing w:after="0"/>
        <w:jc w:val="both"/>
        <w:rPr>
          <w:b/>
          <w:i/>
          <w:sz w:val="96"/>
          <w:szCs w:val="96"/>
        </w:rPr>
      </w:pPr>
      <w:r w:rsidRPr="005921A8">
        <w:rPr>
          <w:b/>
          <w:i/>
          <w:sz w:val="96"/>
          <w:szCs w:val="96"/>
        </w:rPr>
        <w:drawing>
          <wp:inline distT="0" distB="0" distL="0" distR="0">
            <wp:extent cx="1426978" cy="1028700"/>
            <wp:effectExtent l="19050" t="0" r="17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96"/>
          <w:szCs w:val="96"/>
        </w:rPr>
        <w:t xml:space="preserve">  </w:t>
      </w:r>
      <w:r w:rsidR="000E6C02">
        <w:rPr>
          <w:b/>
          <w:i/>
          <w:sz w:val="96"/>
          <w:szCs w:val="96"/>
        </w:rPr>
        <w:t xml:space="preserve">L A N Z A R O T E </w:t>
      </w:r>
    </w:p>
    <w:p w:rsidR="000E6C02" w:rsidRPr="000E6C02" w:rsidRDefault="000E6C02" w:rsidP="000E6C02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          Paesaggi lunari e borghi di pescatori</w:t>
      </w:r>
    </w:p>
    <w:p w:rsidR="000E6C02" w:rsidRDefault="000E6C02" w:rsidP="00A75717">
      <w:pPr>
        <w:spacing w:after="0"/>
        <w:rPr>
          <w:noProof/>
          <w:sz w:val="52"/>
          <w:szCs w:val="52"/>
          <w:lang w:eastAsia="it-IT"/>
        </w:rPr>
      </w:pPr>
      <w:r>
        <w:rPr>
          <w:b/>
          <w:i/>
          <w:sz w:val="56"/>
          <w:szCs w:val="56"/>
        </w:rPr>
        <w:t xml:space="preserve">               </w:t>
      </w:r>
      <w:r w:rsidR="005921A8">
        <w:rPr>
          <w:noProof/>
          <w:sz w:val="52"/>
          <w:szCs w:val="52"/>
          <w:lang w:eastAsia="it-IT"/>
        </w:rPr>
        <w:t xml:space="preserve">           </w:t>
      </w:r>
      <w:r w:rsidR="00A75717">
        <w:rPr>
          <w:noProof/>
          <w:sz w:val="52"/>
          <w:szCs w:val="52"/>
          <w:lang w:eastAsia="it-IT"/>
        </w:rPr>
        <w:drawing>
          <wp:inline distT="0" distB="0" distL="0" distR="0">
            <wp:extent cx="2504903" cy="183416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32" cy="183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02" w:rsidRDefault="000E6C02" w:rsidP="000E6C02">
      <w:pPr>
        <w:spacing w:after="0"/>
        <w:jc w:val="center"/>
        <w:rPr>
          <w:b/>
          <w:sz w:val="52"/>
          <w:szCs w:val="52"/>
        </w:rPr>
      </w:pPr>
      <w:r w:rsidRPr="000D41E5">
        <w:rPr>
          <w:b/>
          <w:sz w:val="52"/>
          <w:szCs w:val="52"/>
        </w:rPr>
        <w:t>D</w:t>
      </w:r>
      <w:r>
        <w:rPr>
          <w:b/>
          <w:sz w:val="52"/>
          <w:szCs w:val="52"/>
        </w:rPr>
        <w:t>AL 25 AL 28 NOVEMBRE ‘</w:t>
      </w:r>
      <w:r w:rsidRPr="000D41E5">
        <w:rPr>
          <w:b/>
          <w:sz w:val="52"/>
          <w:szCs w:val="52"/>
        </w:rPr>
        <w:t>23</w:t>
      </w:r>
    </w:p>
    <w:p w:rsidR="000E6C02" w:rsidRDefault="000E6C02" w:rsidP="000E6C02">
      <w:pPr>
        <w:spacing w:after="0"/>
        <w:rPr>
          <w:b/>
          <w:sz w:val="52"/>
          <w:szCs w:val="5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Lanzarote, la più singolare  delle isole delle Canarie  è famosa per il clima sempre caldo, le spiagge e i paesaggi vulcanici. Le rocce del Parco Nazionale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Timanfaya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ebbero origine in seguito all'eruzione vulcanica avvenuta intorno al 1730. Le grotte della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Cueva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Verdes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furono invece create da un fiume di lava sotterraneo. Sulla costa est, la località di villeggiatura Puerto del Carmen ospita case bianche, spiagge e centri per le immersioni.</w:t>
      </w:r>
    </w:p>
    <w:p w:rsidR="000E6C02" w:rsidRDefault="000E6C02" w:rsidP="000E6C02">
      <w:pPr>
        <w:spacing w:after="0"/>
        <w:rPr>
          <w:sz w:val="28"/>
          <w:szCs w:val="28"/>
        </w:rPr>
      </w:pPr>
    </w:p>
    <w:p w:rsidR="000E6C02" w:rsidRDefault="000E6C02" w:rsidP="000E6C02">
      <w:pPr>
        <w:rPr>
          <w:sz w:val="32"/>
          <w:szCs w:val="32"/>
        </w:rPr>
      </w:pPr>
      <w:r w:rsidRPr="005208FA">
        <w:rPr>
          <w:b/>
          <w:sz w:val="32"/>
          <w:szCs w:val="32"/>
        </w:rPr>
        <w:t xml:space="preserve">QUOTA INDIVIDUALE </w:t>
      </w:r>
      <w:proofErr w:type="spellStart"/>
      <w:r w:rsidRPr="005208FA">
        <w:rPr>
          <w:b/>
          <w:sz w:val="32"/>
          <w:szCs w:val="32"/>
        </w:rPr>
        <w:t>DI</w:t>
      </w:r>
      <w:proofErr w:type="spellEnd"/>
      <w:r w:rsidRPr="005208FA">
        <w:rPr>
          <w:b/>
          <w:sz w:val="32"/>
          <w:szCs w:val="32"/>
        </w:rPr>
        <w:t xml:space="preserve"> PARTECIPAZIONE</w:t>
      </w:r>
      <w:r>
        <w:rPr>
          <w:b/>
          <w:sz w:val="32"/>
          <w:szCs w:val="32"/>
        </w:rPr>
        <w:t xml:space="preserve"> (min. 15</w:t>
      </w:r>
      <w:r w:rsidRPr="005208FA">
        <w:rPr>
          <w:b/>
          <w:sz w:val="32"/>
          <w:szCs w:val="32"/>
        </w:rPr>
        <w:t xml:space="preserve"> pax): </w:t>
      </w:r>
      <w:r>
        <w:rPr>
          <w:b/>
          <w:sz w:val="32"/>
          <w:szCs w:val="32"/>
        </w:rPr>
        <w:t xml:space="preserve">EURO  </w:t>
      </w:r>
      <w:r w:rsidRPr="002D33AB">
        <w:rPr>
          <w:b/>
          <w:sz w:val="32"/>
          <w:szCs w:val="32"/>
        </w:rPr>
        <w:t>520,00</w:t>
      </w:r>
    </w:p>
    <w:p w:rsidR="000E6C02" w:rsidRPr="00C70EC7" w:rsidRDefault="000E6C02" w:rsidP="000E6C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Supplemento camera singola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EURO  150,00</w:t>
      </w:r>
    </w:p>
    <w:p w:rsidR="000E6C02" w:rsidRDefault="000E6C02" w:rsidP="000E6C02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0E6C02" w:rsidRDefault="000E6C02" w:rsidP="000E6C02">
      <w:pPr>
        <w:spacing w:after="0"/>
      </w:pPr>
      <w:r>
        <w:t xml:space="preserve">Volo low </w:t>
      </w:r>
      <w:proofErr w:type="spellStart"/>
      <w:r>
        <w:t>cost</w:t>
      </w:r>
      <w:proofErr w:type="spellEnd"/>
      <w:r>
        <w:t xml:space="preserve"> diretti da Milano Malpensa a Lanzarote (part. ore 08,45 – rientro ore 16,00) con bagaglio  a mano piccolo (cm 45x36x20) e grande bagaglio a mano (cm 56x45x25)</w:t>
      </w:r>
    </w:p>
    <w:p w:rsidR="000E6C02" w:rsidRDefault="000E6C02" w:rsidP="000E6C02">
      <w:pPr>
        <w:spacing w:after="0"/>
      </w:pPr>
      <w:r>
        <w:t>Trasferimenti privati dall’aeroporto all’hotel e v/v</w:t>
      </w:r>
    </w:p>
    <w:p w:rsidR="000E6C02" w:rsidRDefault="000E6C02" w:rsidP="000E6C02">
      <w:pPr>
        <w:spacing w:after="0"/>
      </w:pPr>
      <w:r>
        <w:t>N. 3 notti in hotel cat. 4* con trattamento di pernottamento e prima colazione</w:t>
      </w:r>
    </w:p>
    <w:p w:rsidR="000E6C02" w:rsidRDefault="000E6C02" w:rsidP="000E6C02">
      <w:pPr>
        <w:spacing w:after="0"/>
      </w:pPr>
      <w:r>
        <w:t>Assicurazione Annullamento, Medico e Bagaglio</w:t>
      </w:r>
    </w:p>
    <w:p w:rsidR="000E6C02" w:rsidRDefault="000E6C02" w:rsidP="000E6C02">
      <w:pPr>
        <w:spacing w:after="0"/>
      </w:pPr>
    </w:p>
    <w:p w:rsidR="000E6C02" w:rsidRPr="0000149C" w:rsidRDefault="000E6C02" w:rsidP="000E6C02">
      <w:pPr>
        <w:spacing w:after="0"/>
        <w:rPr>
          <w:sz w:val="16"/>
          <w:szCs w:val="16"/>
        </w:rPr>
      </w:pPr>
    </w:p>
    <w:p w:rsidR="000E6C02" w:rsidRPr="00FA4586" w:rsidRDefault="000E6C02" w:rsidP="000E6C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Necessario essere muniti di</w:t>
      </w:r>
      <w:r w:rsidRPr="00F605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A4586">
        <w:rPr>
          <w:sz w:val="24"/>
          <w:szCs w:val="24"/>
        </w:rPr>
        <w:t>CARTA D'IDENTITA' e/o PASSAPORTO.</w:t>
      </w:r>
    </w:p>
    <w:p w:rsidR="000E6C02" w:rsidRDefault="000E6C02" w:rsidP="000E6C02">
      <w:pPr>
        <w:spacing w:after="0"/>
        <w:rPr>
          <w:rFonts w:cstheme="minorHAnsi"/>
          <w:b/>
          <w:color w:val="4F6228" w:themeColor="accent3" w:themeShade="80"/>
          <w:sz w:val="24"/>
          <w:szCs w:val="24"/>
        </w:rPr>
      </w:pPr>
    </w:p>
    <w:p w:rsidR="005921A8" w:rsidRPr="00F136A5" w:rsidRDefault="005921A8" w:rsidP="005921A8">
      <w:pPr>
        <w:spacing w:after="0"/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>IL VIAGGIATORE INCONSUETO – Via Mazzini 1/B – 29015 CASTEL SAN GIOVANNI (PC)</w:t>
      </w:r>
    </w:p>
    <w:p w:rsidR="005921A8" w:rsidRPr="003B14D5" w:rsidRDefault="005921A8" w:rsidP="005921A8">
      <w:pPr>
        <w:jc w:val="center"/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Tel. 0523.843698  </w:t>
      </w:r>
      <w:proofErr w:type="spellStart"/>
      <w:r>
        <w:rPr>
          <w:rFonts w:cstheme="minorHAnsi"/>
          <w:b/>
          <w:color w:val="4F6228" w:themeColor="accent3" w:themeShade="80"/>
          <w:sz w:val="24"/>
          <w:szCs w:val="24"/>
        </w:rPr>
        <w:t>Cell</w:t>
      </w:r>
      <w:proofErr w:type="spellEnd"/>
      <w:r>
        <w:rPr>
          <w:rFonts w:cstheme="minorHAnsi"/>
          <w:b/>
          <w:color w:val="4F6228" w:themeColor="accent3" w:themeShade="80"/>
          <w:sz w:val="24"/>
          <w:szCs w:val="24"/>
        </w:rPr>
        <w:t xml:space="preserve"> 3382124709 </w:t>
      </w: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– E-mail: </w:t>
      </w:r>
      <w:hyperlink r:id="rId6" w:history="1">
        <w:r w:rsidRPr="008A6B6C">
          <w:rPr>
            <w:rStyle w:val="Collegamentoipertestuale"/>
            <w:rFonts w:cstheme="minorHAnsi"/>
            <w:b/>
            <w:sz w:val="24"/>
            <w:szCs w:val="24"/>
          </w:rPr>
          <w:t>info@ilviaggiatoreinconsueto.it</w:t>
        </w:r>
      </w:hyperlink>
      <w:r>
        <w:rPr>
          <w:rFonts w:ascii="Segoe UI" w:eastAsia="Times New Roman" w:hAnsi="Segoe UI" w:cs="Segoe UI"/>
          <w:color w:val="FFFFFF"/>
          <w:sz w:val="21"/>
          <w:szCs w:val="21"/>
        </w:rPr>
        <w:t>Cma</w:t>
      </w:r>
    </w:p>
    <w:p w:rsidR="002146FC" w:rsidRDefault="005921A8"/>
    <w:sectPr w:rsidR="002146FC" w:rsidSect="00696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6C02"/>
    <w:rsid w:val="000E6C02"/>
    <w:rsid w:val="00292C52"/>
    <w:rsid w:val="005921A8"/>
    <w:rsid w:val="007D1E8E"/>
    <w:rsid w:val="0090020A"/>
    <w:rsid w:val="00A75717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6C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2023-06-17T10:36:00Z</cp:lastPrinted>
  <dcterms:created xsi:type="dcterms:W3CDTF">2023-06-16T09:40:00Z</dcterms:created>
  <dcterms:modified xsi:type="dcterms:W3CDTF">2023-06-17T10:39:00Z</dcterms:modified>
</cp:coreProperties>
</file>