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C" w:rsidRPr="00371B1C" w:rsidRDefault="00F82784" w:rsidP="00F82784">
      <w:pPr>
        <w:spacing w:after="0"/>
        <w:rPr>
          <w:b/>
          <w:sz w:val="96"/>
          <w:szCs w:val="96"/>
        </w:rPr>
      </w:pPr>
      <w:r w:rsidRPr="00F82784">
        <w:rPr>
          <w:noProof/>
          <w:sz w:val="72"/>
          <w:szCs w:val="72"/>
          <w:lang w:eastAsia="it-IT"/>
        </w:rPr>
        <w:drawing>
          <wp:inline distT="0" distB="0" distL="0" distR="0">
            <wp:extent cx="1364615" cy="828675"/>
            <wp:effectExtent l="19050" t="0" r="698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07" cy="82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B1C">
        <w:rPr>
          <w:b/>
          <w:sz w:val="96"/>
          <w:szCs w:val="96"/>
        </w:rPr>
        <w:t xml:space="preserve">    </w:t>
      </w:r>
      <w:r w:rsidR="00E31C88" w:rsidRPr="00371B1C">
        <w:rPr>
          <w:b/>
          <w:sz w:val="96"/>
          <w:szCs w:val="96"/>
        </w:rPr>
        <w:t>B U C A R E S T</w:t>
      </w:r>
    </w:p>
    <w:p w:rsidR="00766349" w:rsidRPr="00B45156" w:rsidRDefault="00787763" w:rsidP="00766349">
      <w:pPr>
        <w:spacing w:after="0"/>
        <w:ind w:firstLine="708"/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it-IT"/>
        </w:rPr>
        <w:drawing>
          <wp:inline distT="0" distB="0" distL="0" distR="0">
            <wp:extent cx="4689235" cy="240584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240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C88" w:rsidRDefault="00CF417C" w:rsidP="0076634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="000E60F3">
        <w:rPr>
          <w:b/>
          <w:sz w:val="40"/>
          <w:szCs w:val="40"/>
        </w:rPr>
        <w:t>6 AL 8</w:t>
      </w:r>
      <w:r w:rsidR="00E31C88">
        <w:rPr>
          <w:b/>
          <w:sz w:val="40"/>
          <w:szCs w:val="40"/>
        </w:rPr>
        <w:t xml:space="preserve"> MAGGIO 2025</w:t>
      </w:r>
    </w:p>
    <w:p w:rsidR="00AB7706" w:rsidRPr="00C3597E" w:rsidRDefault="00AB7706" w:rsidP="00766349">
      <w:pPr>
        <w:spacing w:after="0"/>
        <w:jc w:val="center"/>
        <w:rPr>
          <w:b/>
          <w:sz w:val="40"/>
          <w:szCs w:val="40"/>
        </w:rPr>
      </w:pPr>
      <w:r>
        <w:rPr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Capitale della Romania, sottovalutata per molti anni, Bucarest negli ultimi tempi è </w:t>
      </w:r>
      <w:r>
        <w:rPr>
          <w:rStyle w:val="Enfasigrassetto"/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diventata a pieno titolo una delle città europee più interessanti</w:t>
      </w:r>
      <w:r>
        <w:rPr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. Soprannominata la "</w:t>
      </w:r>
      <w:r>
        <w:rPr>
          <w:rStyle w:val="Enfasicorsivo"/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Piccola Parigi</w:t>
      </w:r>
      <w:r>
        <w:rPr>
          <w:rFonts w:ascii="Arial" w:hAnsi="Arial" w:cs="Arial"/>
          <w:color w:val="1A1A1A"/>
          <w:spacing w:val="-3"/>
          <w:sz w:val="28"/>
          <w:szCs w:val="28"/>
          <w:shd w:val="clear" w:color="auto" w:fill="FFFFFF"/>
        </w:rPr>
        <w:t>", grazie ai suoi palazzi antichi e agli scorci suggestivi, possiede anche quartieri più moderni che la rendono una località affascinante visitata ogni anno da turisti di tutto il mondo e di tutte le età</w:t>
      </w:r>
    </w:p>
    <w:p w:rsidR="00E31C88" w:rsidRPr="00C3597E" w:rsidRDefault="00E31C88" w:rsidP="00371B1C">
      <w:pPr>
        <w:spacing w:after="0"/>
      </w:pPr>
    </w:p>
    <w:p w:rsidR="00E31C88" w:rsidRPr="00C3597E" w:rsidRDefault="00E31C88" w:rsidP="00371B1C">
      <w:pPr>
        <w:spacing w:after="0"/>
        <w:rPr>
          <w:sz w:val="28"/>
          <w:szCs w:val="28"/>
        </w:rPr>
      </w:pPr>
      <w:r w:rsidRPr="00C3597E">
        <w:rPr>
          <w:sz w:val="28"/>
          <w:szCs w:val="28"/>
        </w:rPr>
        <w:t xml:space="preserve">QUOTA </w:t>
      </w:r>
      <w:proofErr w:type="spellStart"/>
      <w:r w:rsidRPr="00C3597E">
        <w:rPr>
          <w:sz w:val="28"/>
          <w:szCs w:val="28"/>
        </w:rPr>
        <w:t>DI</w:t>
      </w:r>
      <w:proofErr w:type="spellEnd"/>
      <w:r w:rsidRPr="00C3597E">
        <w:rPr>
          <w:sz w:val="28"/>
          <w:szCs w:val="28"/>
        </w:rPr>
        <w:t xml:space="preserve"> PARTECIPAZIONE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MIN</w:t>
      </w:r>
      <w:proofErr w:type="spellEnd"/>
      <w:r>
        <w:rPr>
          <w:sz w:val="28"/>
          <w:szCs w:val="28"/>
        </w:rPr>
        <w:t>. 10 PARTECIPANTI)</w:t>
      </w:r>
      <w:r w:rsidRPr="00C3597E">
        <w:rPr>
          <w:sz w:val="28"/>
          <w:szCs w:val="28"/>
        </w:rPr>
        <w:t>:</w:t>
      </w:r>
      <w:r>
        <w:rPr>
          <w:sz w:val="28"/>
          <w:szCs w:val="28"/>
        </w:rPr>
        <w:tab/>
        <w:t>EURO</w:t>
      </w:r>
      <w:r>
        <w:rPr>
          <w:sz w:val="28"/>
          <w:szCs w:val="28"/>
        </w:rPr>
        <w:tab/>
        <w:t xml:space="preserve">   395</w:t>
      </w:r>
      <w:r w:rsidRPr="00C3597E">
        <w:rPr>
          <w:sz w:val="28"/>
          <w:szCs w:val="28"/>
        </w:rPr>
        <w:t>,00*</w:t>
      </w:r>
    </w:p>
    <w:p w:rsidR="00E31C88" w:rsidRDefault="00E31C88" w:rsidP="00371B1C">
      <w:pPr>
        <w:spacing w:after="0"/>
        <w:rPr>
          <w:sz w:val="28"/>
          <w:szCs w:val="28"/>
        </w:rPr>
      </w:pPr>
      <w:r w:rsidRPr="00C3597E">
        <w:rPr>
          <w:sz w:val="28"/>
          <w:szCs w:val="28"/>
        </w:rPr>
        <w:t>SUPPLEMENTO CAMERA SINGOLA:</w:t>
      </w:r>
      <w:r w:rsidRPr="00C3597E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</w:r>
      <w:r w:rsidRPr="00C3597E">
        <w:rPr>
          <w:sz w:val="28"/>
          <w:szCs w:val="28"/>
        </w:rPr>
        <w:t xml:space="preserve">EURO    </w:t>
      </w:r>
      <w:r>
        <w:rPr>
          <w:sz w:val="28"/>
          <w:szCs w:val="28"/>
        </w:rPr>
        <w:t>12</w:t>
      </w:r>
      <w:r w:rsidRPr="00C3597E">
        <w:rPr>
          <w:sz w:val="28"/>
          <w:szCs w:val="28"/>
        </w:rPr>
        <w:t>0,00</w:t>
      </w:r>
    </w:p>
    <w:p w:rsidR="00E31C88" w:rsidRPr="00C3597E" w:rsidRDefault="00E31C88" w:rsidP="00371B1C">
      <w:pPr>
        <w:spacing w:after="0"/>
        <w:rPr>
          <w:sz w:val="28"/>
          <w:szCs w:val="28"/>
        </w:rPr>
      </w:pPr>
    </w:p>
    <w:p w:rsidR="00E31C88" w:rsidRPr="00C3597E" w:rsidRDefault="00054369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Voli low </w:t>
      </w:r>
      <w:proofErr w:type="spellStart"/>
      <w:r>
        <w:rPr>
          <w:sz w:val="28"/>
          <w:szCs w:val="28"/>
        </w:rPr>
        <w:t>cost</w:t>
      </w:r>
      <w:proofErr w:type="spellEnd"/>
      <w:r>
        <w:rPr>
          <w:sz w:val="28"/>
          <w:szCs w:val="28"/>
        </w:rPr>
        <w:t xml:space="preserve">  da Bergamo</w:t>
      </w:r>
      <w:r w:rsidR="00371B1C">
        <w:rPr>
          <w:sz w:val="28"/>
          <w:szCs w:val="28"/>
        </w:rPr>
        <w:t xml:space="preserve"> con bagaglio a mano kg 10</w:t>
      </w:r>
      <w:r>
        <w:rPr>
          <w:sz w:val="28"/>
          <w:szCs w:val="28"/>
        </w:rPr>
        <w:t xml:space="preserve"> (a. 09,55/r. 09,20)</w:t>
      </w:r>
    </w:p>
    <w:p w:rsidR="00E31C88" w:rsidRPr="00C3597E" w:rsidRDefault="00CF417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>* N. 2</w:t>
      </w:r>
      <w:r w:rsidR="00371B1C">
        <w:rPr>
          <w:sz w:val="28"/>
          <w:szCs w:val="28"/>
        </w:rPr>
        <w:t xml:space="preserve"> pernottamenti in hotel cat. 5***** in camera doppia con pernottamento e prima colazione</w:t>
      </w:r>
      <w:r w:rsidR="00E31C88" w:rsidRPr="00C3597E">
        <w:rPr>
          <w:sz w:val="28"/>
          <w:szCs w:val="28"/>
        </w:rPr>
        <w:t xml:space="preserve"> </w:t>
      </w:r>
    </w:p>
    <w:p w:rsidR="00E31C88" w:rsidRPr="00C3597E" w:rsidRDefault="00371B1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Trasferimenti con mezzi pubblici dall’aeroporto di Bucarest e </w:t>
      </w:r>
      <w:proofErr w:type="spellStart"/>
      <w:r>
        <w:rPr>
          <w:sz w:val="28"/>
          <w:szCs w:val="28"/>
        </w:rPr>
        <w:t>v.v.</w:t>
      </w:r>
      <w:proofErr w:type="spellEnd"/>
    </w:p>
    <w:p w:rsidR="00E31C88" w:rsidRPr="00C3597E" w:rsidRDefault="00371B1C" w:rsidP="00371B1C">
      <w:pPr>
        <w:spacing w:after="0"/>
        <w:rPr>
          <w:sz w:val="28"/>
          <w:szCs w:val="28"/>
        </w:rPr>
      </w:pPr>
      <w:r>
        <w:rPr>
          <w:sz w:val="28"/>
          <w:szCs w:val="28"/>
        </w:rPr>
        <w:t>* Assicurazione Medico e Annullamento (motivi certificabili)</w:t>
      </w:r>
    </w:p>
    <w:p w:rsidR="00E31C88" w:rsidRPr="00C3597E" w:rsidRDefault="00E31C88" w:rsidP="00766349">
      <w:pPr>
        <w:spacing w:after="0"/>
        <w:rPr>
          <w:sz w:val="28"/>
          <w:szCs w:val="28"/>
        </w:rPr>
      </w:pPr>
    </w:p>
    <w:p w:rsidR="00E31C88" w:rsidRDefault="00E31C88" w:rsidP="00E31C88">
      <w:r w:rsidRPr="00C3597E">
        <w:t xml:space="preserve">LA QUOTAZIONE SI RIFERISCE ALLE TARIFFE AEREE IN VIGORE AL </w:t>
      </w:r>
      <w:r>
        <w:rPr>
          <w:color w:val="FF0000"/>
        </w:rPr>
        <w:t>20/01/25</w:t>
      </w:r>
      <w:r w:rsidR="00371B1C">
        <w:rPr>
          <w:color w:val="FF0000"/>
        </w:rPr>
        <w:t>*</w:t>
      </w:r>
      <w:r w:rsidRPr="00796426">
        <w:rPr>
          <w:color w:val="FF0000"/>
        </w:rPr>
        <w:t xml:space="preserve"> </w:t>
      </w:r>
      <w:r w:rsidRPr="00C3597E">
        <w:t xml:space="preserve">SOGGETTE A RICONFERMA. ALL’ATTO DELLA PRENOTAZIONE E’ </w:t>
      </w:r>
      <w:r>
        <w:t xml:space="preserve">RICHIESTO UN ACCONTO </w:t>
      </w:r>
      <w:proofErr w:type="spellStart"/>
      <w:r>
        <w:t>DI</w:t>
      </w:r>
      <w:proofErr w:type="spellEnd"/>
      <w:r>
        <w:t xml:space="preserve"> EURO 195</w:t>
      </w:r>
      <w:r w:rsidRPr="00C3597E">
        <w:t>,00 (NON RIMBORSABILE)</w:t>
      </w:r>
      <w:r w:rsidR="00B04437">
        <w:t xml:space="preserve"> </w:t>
      </w:r>
    </w:p>
    <w:p w:rsidR="00B04437" w:rsidRPr="00C3597E" w:rsidRDefault="00B04437" w:rsidP="00E31C88">
      <w:r>
        <w:t xml:space="preserve">SALDO </w:t>
      </w:r>
      <w:r w:rsidR="00787763">
        <w:t>ENTRO IL 30/03/25</w:t>
      </w:r>
    </w:p>
    <w:p w:rsidR="00E31C88" w:rsidRPr="0087592B" w:rsidRDefault="00E31C88" w:rsidP="00E31C88">
      <w:pPr>
        <w:jc w:val="center"/>
        <w:rPr>
          <w:b/>
          <w:color w:val="FFC000"/>
          <w:szCs w:val="24"/>
        </w:rPr>
      </w:pPr>
      <w:r w:rsidRPr="0087592B">
        <w:rPr>
          <w:b/>
          <w:color w:val="FFC000"/>
          <w:szCs w:val="24"/>
        </w:rPr>
        <w:t>IL VIAGGIATORE INCONSUETO – VIA MAZZINI 1/B – 29015 CASTEL SAN GIOVANNI (PC)</w:t>
      </w:r>
    </w:p>
    <w:p w:rsidR="007E771C" w:rsidRDefault="00E31C88" w:rsidP="0042593B">
      <w:pPr>
        <w:jc w:val="center"/>
      </w:pPr>
      <w:r w:rsidRPr="0087592B">
        <w:rPr>
          <w:b/>
          <w:color w:val="FFC000"/>
          <w:szCs w:val="24"/>
        </w:rPr>
        <w:t>Tel. 0523.843698 – E-mail: info@ilviaggiatoreinconsueto.it</w:t>
      </w:r>
    </w:p>
    <w:p w:rsidR="007E771C" w:rsidRDefault="007E771C"/>
    <w:sectPr w:rsidR="007E771C" w:rsidSect="00B70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E771C"/>
    <w:rsid w:val="00040A08"/>
    <w:rsid w:val="00054369"/>
    <w:rsid w:val="000E60F3"/>
    <w:rsid w:val="001A0E7E"/>
    <w:rsid w:val="001C4420"/>
    <w:rsid w:val="00371B1C"/>
    <w:rsid w:val="0042593B"/>
    <w:rsid w:val="00643611"/>
    <w:rsid w:val="00743B10"/>
    <w:rsid w:val="00766349"/>
    <w:rsid w:val="00787763"/>
    <w:rsid w:val="007D1E8E"/>
    <w:rsid w:val="007E771C"/>
    <w:rsid w:val="00937C0B"/>
    <w:rsid w:val="00AB7706"/>
    <w:rsid w:val="00B04437"/>
    <w:rsid w:val="00B45156"/>
    <w:rsid w:val="00B7084D"/>
    <w:rsid w:val="00CF417C"/>
    <w:rsid w:val="00D10EFE"/>
    <w:rsid w:val="00DA19E2"/>
    <w:rsid w:val="00E31C88"/>
    <w:rsid w:val="00E63A1A"/>
    <w:rsid w:val="00E93CFA"/>
    <w:rsid w:val="00EA7C87"/>
    <w:rsid w:val="00F8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C8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AB7706"/>
    <w:rPr>
      <w:b/>
      <w:bCs/>
    </w:rPr>
  </w:style>
  <w:style w:type="character" w:styleId="Enfasicorsivo">
    <w:name w:val="Emphasis"/>
    <w:basedOn w:val="Carpredefinitoparagrafo"/>
    <w:uiPriority w:val="20"/>
    <w:qFormat/>
    <w:rsid w:val="00AB77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16</cp:revision>
  <dcterms:created xsi:type="dcterms:W3CDTF">2025-01-19T21:44:00Z</dcterms:created>
  <dcterms:modified xsi:type="dcterms:W3CDTF">2025-04-04T10:32:00Z</dcterms:modified>
</cp:coreProperties>
</file>